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26C" w:rsidRDefault="0048626C" w:rsidP="00467DC6">
      <w:pPr>
        <w:rPr>
          <w:rFonts w:ascii="Times New Roman" w:hAnsi="Times New Roman" w:cs="Times New Roman"/>
          <w:b/>
          <w:sz w:val="24"/>
          <w:szCs w:val="24"/>
        </w:rPr>
      </w:pPr>
      <w:r>
        <w:rPr>
          <w:rFonts w:ascii="Times New Roman" w:hAnsi="Times New Roman" w:cs="Times New Roman"/>
          <w:b/>
          <w:sz w:val="24"/>
          <w:szCs w:val="24"/>
        </w:rPr>
        <w:t xml:space="preserve">                        </w:t>
      </w:r>
      <w:r w:rsidR="00706376">
        <w:rPr>
          <w:rFonts w:ascii="Times New Roman" w:hAnsi="Times New Roman" w:cs="Times New Roman"/>
          <w:b/>
          <w:sz w:val="24"/>
          <w:szCs w:val="24"/>
        </w:rPr>
        <w:t xml:space="preserve">         </w:t>
      </w:r>
    </w:p>
    <w:p w:rsidR="00467DC6" w:rsidRPr="00F90CD9" w:rsidRDefault="00467DC6" w:rsidP="00467DC6">
      <w:pPr>
        <w:rPr>
          <w:rFonts w:ascii="Times New Roman" w:hAnsi="Times New Roman" w:cs="Times New Roman"/>
          <w:b/>
          <w:sz w:val="24"/>
          <w:szCs w:val="24"/>
        </w:rPr>
      </w:pPr>
    </w:p>
    <w:p w:rsidR="00467DC6" w:rsidRPr="00F90CD9" w:rsidRDefault="00706376" w:rsidP="00467DC6">
      <w:pPr>
        <w:rPr>
          <w:rFonts w:ascii="Times New Roman" w:hAnsi="Times New Roman" w:cs="Times New Roman"/>
          <w:sz w:val="24"/>
          <w:szCs w:val="24"/>
        </w:rPr>
      </w:pPr>
      <w:r>
        <w:rPr>
          <w:rFonts w:ascii="Times New Roman" w:hAnsi="Times New Roman" w:cs="Times New Roman"/>
          <w:sz w:val="24"/>
          <w:szCs w:val="24"/>
        </w:rPr>
        <w:t xml:space="preserve">      </w:t>
      </w:r>
      <w:r w:rsidR="00467DC6" w:rsidRPr="00F90CD9">
        <w:rPr>
          <w:rFonts w:ascii="Times New Roman" w:hAnsi="Times New Roman" w:cs="Times New Roman"/>
          <w:sz w:val="24"/>
          <w:szCs w:val="24"/>
        </w:rPr>
        <w:t xml:space="preserve">Именно в первые годы обучения закладываются те основные навыки и умения, которые создают предпосылки для дальнейшего </w:t>
      </w:r>
      <w:r>
        <w:rPr>
          <w:rFonts w:ascii="Times New Roman" w:hAnsi="Times New Roman" w:cs="Times New Roman"/>
          <w:sz w:val="24"/>
          <w:szCs w:val="24"/>
        </w:rPr>
        <w:t>творческого роста учащегося.</w:t>
      </w:r>
      <w:r w:rsidR="00467DC6" w:rsidRPr="00F90CD9">
        <w:rPr>
          <w:rFonts w:ascii="Times New Roman" w:hAnsi="Times New Roman" w:cs="Times New Roman"/>
          <w:sz w:val="24"/>
          <w:szCs w:val="24"/>
        </w:rPr>
        <w:t xml:space="preserve"> Поэтому занятия следует проводить поэтапно, и вообще, в какой-то степени вся педагогическая деятельность строится на импровизации.</w:t>
      </w:r>
    </w:p>
    <w:p w:rsidR="008D6B96" w:rsidRPr="00F90CD9" w:rsidRDefault="00467DC6">
      <w:pPr>
        <w:rPr>
          <w:rFonts w:ascii="Times New Roman" w:hAnsi="Times New Roman" w:cs="Times New Roman"/>
          <w:sz w:val="24"/>
          <w:szCs w:val="24"/>
        </w:rPr>
      </w:pPr>
      <w:r w:rsidRPr="00F90CD9">
        <w:rPr>
          <w:rFonts w:ascii="Times New Roman" w:hAnsi="Times New Roman" w:cs="Times New Roman"/>
          <w:sz w:val="24"/>
          <w:szCs w:val="24"/>
        </w:rPr>
        <w:t>На начальном этапе обучения нужно отработать посадку ученика на стуле без инструмента. К каждому ученику, в зависимости от его возраста, воспитания, таланта, необходимо подходить индивидуально</w:t>
      </w:r>
    </w:p>
    <w:p w:rsidR="00BB0A4E" w:rsidRPr="00F90CD9" w:rsidRDefault="00467DC6" w:rsidP="00467DC6">
      <w:pPr>
        <w:rPr>
          <w:rFonts w:ascii="Times New Roman" w:hAnsi="Times New Roman" w:cs="Times New Roman"/>
          <w:sz w:val="24"/>
          <w:szCs w:val="24"/>
        </w:rPr>
      </w:pPr>
      <w:r w:rsidRPr="00F90CD9">
        <w:rPr>
          <w:rFonts w:ascii="Times New Roman" w:hAnsi="Times New Roman" w:cs="Times New Roman"/>
          <w:sz w:val="24"/>
          <w:szCs w:val="24"/>
        </w:rPr>
        <w:t>Главное в посадке - естественное положение корпуса, плеч, головы, что является важным условием для повышения работоспособности ученика. Сутулость отрицательно влияет на качество звука иррациональную работу исполнительского аппарата. Правильная посадка на стуле сочетается с собранностью и подтянутостью корпуса, отсутствием напряжения в мышцах спины.</w:t>
      </w:r>
    </w:p>
    <w:p w:rsidR="00BB0A4E" w:rsidRPr="00F90CD9" w:rsidRDefault="00BB0A4E" w:rsidP="00467DC6">
      <w:pPr>
        <w:rPr>
          <w:rFonts w:ascii="Times New Roman" w:hAnsi="Times New Roman" w:cs="Times New Roman"/>
          <w:sz w:val="24"/>
          <w:szCs w:val="24"/>
        </w:rPr>
      </w:pPr>
      <w:r w:rsidRPr="00F90CD9">
        <w:rPr>
          <w:rFonts w:ascii="Times New Roman" w:hAnsi="Times New Roman" w:cs="Times New Roman"/>
          <w:sz w:val="24"/>
          <w:szCs w:val="24"/>
        </w:rPr>
        <w:t xml:space="preserve"> Игра на гитаре требует определенных мышечных усилий. Правильный контакт со струнами необходимо воспитывать через оптимальную организацию игровых движений. Прежде чем дать ученику инструмент, нужно научить его управлять своими руками, научить отличать свободу, легкость от зажатости и скованности.</w:t>
      </w:r>
    </w:p>
    <w:p w:rsidR="00467DC6" w:rsidRPr="00F90CD9" w:rsidRDefault="00467DC6" w:rsidP="00467DC6">
      <w:pPr>
        <w:rPr>
          <w:rFonts w:ascii="Times New Roman" w:hAnsi="Times New Roman" w:cs="Times New Roman"/>
          <w:sz w:val="24"/>
          <w:szCs w:val="24"/>
        </w:rPr>
      </w:pPr>
      <w:r w:rsidRPr="00F90CD9">
        <w:rPr>
          <w:rFonts w:ascii="Times New Roman" w:hAnsi="Times New Roman" w:cs="Times New Roman"/>
          <w:sz w:val="24"/>
          <w:szCs w:val="24"/>
        </w:rPr>
        <w:t xml:space="preserve">        Посадка и постановка рук является началом работы над основным материалом. Основная база развития техники закладыв</w:t>
      </w:r>
      <w:r w:rsidR="00BB0A4E" w:rsidRPr="00F90CD9">
        <w:rPr>
          <w:rFonts w:ascii="Times New Roman" w:hAnsi="Times New Roman" w:cs="Times New Roman"/>
          <w:sz w:val="24"/>
          <w:szCs w:val="24"/>
        </w:rPr>
        <w:t>ается с 1 по 3 класс.</w:t>
      </w:r>
      <w:r w:rsidRPr="00F90CD9">
        <w:rPr>
          <w:rFonts w:ascii="Times New Roman" w:hAnsi="Times New Roman" w:cs="Times New Roman"/>
          <w:sz w:val="24"/>
          <w:szCs w:val="24"/>
        </w:rPr>
        <w:t xml:space="preserve"> Поэтому все ученики должны пройти базовые упражнения и этюды, которые формируют необходимый </w:t>
      </w:r>
      <w:proofErr w:type="gramStart"/>
      <w:r w:rsidRPr="00F90CD9">
        <w:rPr>
          <w:rFonts w:ascii="Times New Roman" w:hAnsi="Times New Roman" w:cs="Times New Roman"/>
          <w:sz w:val="24"/>
          <w:szCs w:val="24"/>
        </w:rPr>
        <w:t>для</w:t>
      </w:r>
      <w:proofErr w:type="gramEnd"/>
      <w:r w:rsidRPr="00F90CD9">
        <w:rPr>
          <w:rFonts w:ascii="Times New Roman" w:hAnsi="Times New Roman" w:cs="Times New Roman"/>
          <w:sz w:val="24"/>
          <w:szCs w:val="24"/>
        </w:rPr>
        <w:t xml:space="preserve"> свободного </w:t>
      </w:r>
      <w:proofErr w:type="spellStart"/>
      <w:r w:rsidRPr="00F90CD9">
        <w:rPr>
          <w:rFonts w:ascii="Times New Roman" w:hAnsi="Times New Roman" w:cs="Times New Roman"/>
          <w:sz w:val="24"/>
          <w:szCs w:val="24"/>
        </w:rPr>
        <w:t>музицирования</w:t>
      </w:r>
      <w:proofErr w:type="spellEnd"/>
      <w:r w:rsidRPr="00F90CD9">
        <w:rPr>
          <w:rFonts w:ascii="Times New Roman" w:hAnsi="Times New Roman" w:cs="Times New Roman"/>
          <w:sz w:val="24"/>
          <w:szCs w:val="24"/>
        </w:rPr>
        <w:t xml:space="preserve"> технический </w:t>
      </w:r>
      <w:r w:rsidR="00706376">
        <w:rPr>
          <w:rFonts w:ascii="Times New Roman" w:hAnsi="Times New Roman" w:cs="Times New Roman"/>
          <w:sz w:val="24"/>
          <w:szCs w:val="24"/>
        </w:rPr>
        <w:t xml:space="preserve">арсенал.      </w:t>
      </w:r>
      <w:r w:rsidRPr="00F90CD9">
        <w:rPr>
          <w:rFonts w:ascii="Times New Roman" w:hAnsi="Times New Roman" w:cs="Times New Roman"/>
          <w:sz w:val="24"/>
          <w:szCs w:val="24"/>
        </w:rPr>
        <w:t>Особенно на начальном этапе необходимо приучить ребенка работать над мелкими деталями, помочь переключать внимание на разные проблемы, которых с каждым уроком становится все больше. Это необходимое условие для правильной работы над техникой</w:t>
      </w:r>
    </w:p>
    <w:p w:rsidR="00467DC6" w:rsidRPr="00F90CD9" w:rsidRDefault="00467DC6" w:rsidP="00467DC6">
      <w:pPr>
        <w:rPr>
          <w:rFonts w:ascii="Times New Roman" w:hAnsi="Times New Roman" w:cs="Times New Roman"/>
          <w:sz w:val="24"/>
          <w:szCs w:val="24"/>
        </w:rPr>
      </w:pPr>
      <w:r w:rsidRPr="00F90CD9">
        <w:rPr>
          <w:rFonts w:ascii="Times New Roman" w:hAnsi="Times New Roman" w:cs="Times New Roman"/>
          <w:sz w:val="24"/>
          <w:szCs w:val="24"/>
        </w:rPr>
        <w:t xml:space="preserve">        При работе над техникой следует исключить механическое проигрывание гамм и упражнений Преподаватель должен сконцентрировать внимание ученика на том, что качественное звучание инструмента – это результат осознанной работы, свободного владения двигательным аппаратом, а также умение слушать и анализировать свое исполнение. </w:t>
      </w:r>
    </w:p>
    <w:p w:rsidR="00467DC6" w:rsidRPr="00F90CD9" w:rsidRDefault="00BB0A4E" w:rsidP="006E1E05">
      <w:pPr>
        <w:rPr>
          <w:rFonts w:ascii="Times New Roman" w:hAnsi="Times New Roman" w:cs="Times New Roman"/>
          <w:sz w:val="24"/>
          <w:szCs w:val="24"/>
        </w:rPr>
      </w:pPr>
      <w:r w:rsidRPr="00F90CD9">
        <w:rPr>
          <w:rFonts w:ascii="Times New Roman" w:hAnsi="Times New Roman" w:cs="Times New Roman"/>
          <w:sz w:val="24"/>
          <w:szCs w:val="24"/>
        </w:rPr>
        <w:t>С первых уроков придавать огромное значение воспитанию интонационно чистого, плотного, яркого, конкретного звука.</w:t>
      </w:r>
      <w:r w:rsidR="00F90CD9" w:rsidRPr="00F90CD9">
        <w:rPr>
          <w:rFonts w:ascii="Times New Roman" w:hAnsi="Times New Roman" w:cs="Times New Roman"/>
          <w:sz w:val="24"/>
          <w:szCs w:val="24"/>
        </w:rPr>
        <w:t xml:space="preserve"> </w:t>
      </w:r>
      <w:r w:rsidRPr="00F90CD9">
        <w:rPr>
          <w:rFonts w:ascii="Times New Roman" w:hAnsi="Times New Roman" w:cs="Times New Roman"/>
          <w:sz w:val="24"/>
          <w:szCs w:val="24"/>
        </w:rPr>
        <w:t xml:space="preserve">Педагог должен неустанно, требовательно следить за процессом формирования гитарного звука через слух и эмоциональную отзывчивость ученика. Нужно </w:t>
      </w:r>
      <w:proofErr w:type="gramStart"/>
      <w:r w:rsidRPr="00F90CD9">
        <w:rPr>
          <w:rFonts w:ascii="Times New Roman" w:hAnsi="Times New Roman" w:cs="Times New Roman"/>
          <w:sz w:val="24"/>
          <w:szCs w:val="24"/>
        </w:rPr>
        <w:t>стремиться не только всесторонне овладевать</w:t>
      </w:r>
      <w:proofErr w:type="gramEnd"/>
      <w:r w:rsidRPr="00F90CD9">
        <w:rPr>
          <w:rFonts w:ascii="Times New Roman" w:hAnsi="Times New Roman" w:cs="Times New Roman"/>
          <w:sz w:val="24"/>
          <w:szCs w:val="24"/>
        </w:rPr>
        <w:t xml:space="preserve"> звуком, но и чутко относиться к нему. Если ученик не приобретёт верные представления о чистом звуке, то какими бы другими качествами он не обладал, исполнение его не будет художественным, не принесет радости и удовлетворения.</w:t>
      </w:r>
    </w:p>
    <w:p w:rsidR="00BB0A4E" w:rsidRPr="00F90CD9" w:rsidRDefault="00BB0A4E" w:rsidP="00BB0A4E">
      <w:pPr>
        <w:rPr>
          <w:rFonts w:ascii="Times New Roman" w:hAnsi="Times New Roman" w:cs="Times New Roman"/>
          <w:sz w:val="24"/>
          <w:szCs w:val="24"/>
        </w:rPr>
      </w:pPr>
      <w:r w:rsidRPr="00F90CD9">
        <w:rPr>
          <w:rFonts w:ascii="Times New Roman" w:hAnsi="Times New Roman" w:cs="Times New Roman"/>
          <w:sz w:val="24"/>
          <w:szCs w:val="24"/>
        </w:rPr>
        <w:t>Действия обеих рук имеют разного вида сложности. Для их преодоления в процессе обучения приходится тратить много сил и времени. Поэтому с первых уроков необходимо уделять внимание в одинаковой степени развитию как правой, так и левой руки.</w:t>
      </w:r>
    </w:p>
    <w:p w:rsidR="00BB0A4E" w:rsidRPr="00F90CD9" w:rsidRDefault="00BB0A4E" w:rsidP="00BB0A4E">
      <w:pPr>
        <w:rPr>
          <w:rFonts w:ascii="Times New Roman" w:hAnsi="Times New Roman" w:cs="Times New Roman"/>
          <w:sz w:val="24"/>
          <w:szCs w:val="24"/>
        </w:rPr>
      </w:pPr>
      <w:r w:rsidRPr="00F90CD9">
        <w:rPr>
          <w:rFonts w:ascii="Times New Roman" w:hAnsi="Times New Roman" w:cs="Times New Roman"/>
          <w:sz w:val="24"/>
          <w:szCs w:val="24"/>
        </w:rPr>
        <w:lastRenderedPageBreak/>
        <w:t>Упражнение на оптимальное определение положения левой руки. Опыт показывает, что начинать освоение грифа с детьми 7 -8 лет лучше с 5 лада.</w:t>
      </w:r>
    </w:p>
    <w:p w:rsidR="00BB0A4E" w:rsidRPr="00F90CD9" w:rsidRDefault="00BB0A4E" w:rsidP="00BB0A4E">
      <w:pPr>
        <w:rPr>
          <w:rFonts w:ascii="Times New Roman" w:hAnsi="Times New Roman" w:cs="Times New Roman"/>
          <w:sz w:val="24"/>
          <w:szCs w:val="24"/>
        </w:rPr>
      </w:pPr>
      <w:r w:rsidRPr="00F90CD9">
        <w:rPr>
          <w:rFonts w:ascii="Times New Roman" w:hAnsi="Times New Roman" w:cs="Times New Roman"/>
          <w:sz w:val="24"/>
          <w:szCs w:val="24"/>
        </w:rPr>
        <w:t xml:space="preserve">Педагогу следует обратить внимание на то чтобы занятия, направленные на развитие исполнительской техники носили развивающий характер и не были исключительно только ради одной техники. Здесь особенно важен творческий и индивидуальный подход. Например, когда на </w:t>
      </w:r>
      <w:proofErr w:type="gramStart"/>
      <w:r w:rsidRPr="00F90CD9">
        <w:rPr>
          <w:rFonts w:ascii="Times New Roman" w:hAnsi="Times New Roman" w:cs="Times New Roman"/>
          <w:sz w:val="24"/>
          <w:szCs w:val="24"/>
        </w:rPr>
        <w:t>основе</w:t>
      </w:r>
      <w:r w:rsidR="00F90CD9" w:rsidRPr="00F90CD9">
        <w:rPr>
          <w:rFonts w:ascii="Times New Roman" w:hAnsi="Times New Roman" w:cs="Times New Roman"/>
          <w:sz w:val="24"/>
          <w:szCs w:val="24"/>
        </w:rPr>
        <w:t xml:space="preserve"> </w:t>
      </w:r>
      <w:r w:rsidRPr="00F90CD9">
        <w:rPr>
          <w:rFonts w:ascii="Times New Roman" w:hAnsi="Times New Roman" w:cs="Times New Roman"/>
          <w:sz w:val="24"/>
          <w:szCs w:val="24"/>
        </w:rPr>
        <w:t xml:space="preserve"> полученных на</w:t>
      </w:r>
      <w:proofErr w:type="gramEnd"/>
      <w:r w:rsidRPr="00F90CD9">
        <w:rPr>
          <w:rFonts w:ascii="Times New Roman" w:hAnsi="Times New Roman" w:cs="Times New Roman"/>
          <w:sz w:val="24"/>
          <w:szCs w:val="24"/>
        </w:rPr>
        <w:t xml:space="preserve"> уроке знаний учащиеся стремились бы придумывать новые развивающие упражнения-этюды.</w:t>
      </w:r>
    </w:p>
    <w:p w:rsidR="00BB0A4E" w:rsidRPr="00F90CD9" w:rsidRDefault="00BB0A4E" w:rsidP="00BB0A4E">
      <w:pPr>
        <w:rPr>
          <w:rFonts w:ascii="Times New Roman" w:hAnsi="Times New Roman" w:cs="Times New Roman"/>
          <w:sz w:val="24"/>
          <w:szCs w:val="24"/>
        </w:rPr>
      </w:pPr>
      <w:proofErr w:type="gramStart"/>
      <w:r w:rsidRPr="00F90CD9">
        <w:rPr>
          <w:rFonts w:ascii="Times New Roman" w:hAnsi="Times New Roman" w:cs="Times New Roman"/>
          <w:sz w:val="24"/>
          <w:szCs w:val="24"/>
        </w:rPr>
        <w:t>Время, затрачиваемое учащимися на работу над исполнительской техникой следует</w:t>
      </w:r>
      <w:proofErr w:type="gramEnd"/>
      <w:r w:rsidRPr="00F90CD9">
        <w:rPr>
          <w:rFonts w:ascii="Times New Roman" w:hAnsi="Times New Roman" w:cs="Times New Roman"/>
          <w:sz w:val="24"/>
          <w:szCs w:val="24"/>
        </w:rPr>
        <w:t xml:space="preserve"> планировать заранее, охватывая все основные ее виды. Но в цело</w:t>
      </w:r>
      <w:r w:rsidR="00B369E6" w:rsidRPr="00F90CD9">
        <w:rPr>
          <w:rFonts w:ascii="Times New Roman" w:hAnsi="Times New Roman" w:cs="Times New Roman"/>
          <w:sz w:val="24"/>
          <w:szCs w:val="24"/>
        </w:rPr>
        <w:t xml:space="preserve">м оно не должно превышать </w:t>
      </w:r>
      <w:r w:rsidRPr="00F90CD9">
        <w:rPr>
          <w:rFonts w:ascii="Times New Roman" w:hAnsi="Times New Roman" w:cs="Times New Roman"/>
          <w:sz w:val="24"/>
          <w:szCs w:val="24"/>
        </w:rPr>
        <w:t xml:space="preserve"> от общего времени занятий инструментом. В противном случае техника может начать превалировать над художественным содержанием музыкального произведения и перестать способствовать раскрытию его образа.</w:t>
      </w:r>
    </w:p>
    <w:p w:rsidR="00BB0A4E" w:rsidRPr="00F90CD9" w:rsidRDefault="00BB0A4E" w:rsidP="00BB0A4E">
      <w:pPr>
        <w:rPr>
          <w:rFonts w:ascii="Times New Roman" w:hAnsi="Times New Roman" w:cs="Times New Roman"/>
          <w:sz w:val="24"/>
          <w:szCs w:val="24"/>
        </w:rPr>
      </w:pPr>
      <w:r w:rsidRPr="00F90CD9">
        <w:rPr>
          <w:rFonts w:ascii="Times New Roman" w:hAnsi="Times New Roman" w:cs="Times New Roman"/>
          <w:sz w:val="24"/>
          <w:szCs w:val="24"/>
        </w:rPr>
        <w:t>Техническое совершенствование учащихся-гитаристов должно включать</w:t>
      </w:r>
      <w:r w:rsidR="00F90CD9" w:rsidRPr="00F90CD9">
        <w:rPr>
          <w:rFonts w:ascii="Times New Roman" w:hAnsi="Times New Roman" w:cs="Times New Roman"/>
          <w:sz w:val="24"/>
          <w:szCs w:val="24"/>
        </w:rPr>
        <w:t xml:space="preserve"> в себя работу над исполнением: арпеджио,</w:t>
      </w:r>
      <w:r w:rsidRPr="00F90CD9">
        <w:rPr>
          <w:rFonts w:ascii="Times New Roman" w:hAnsi="Times New Roman" w:cs="Times New Roman"/>
          <w:sz w:val="24"/>
          <w:szCs w:val="24"/>
        </w:rPr>
        <w:t xml:space="preserve"> </w:t>
      </w:r>
      <w:r w:rsidR="00F90CD9" w:rsidRPr="00F90CD9">
        <w:rPr>
          <w:rFonts w:ascii="Times New Roman" w:hAnsi="Times New Roman" w:cs="Times New Roman"/>
          <w:sz w:val="24"/>
          <w:szCs w:val="24"/>
        </w:rPr>
        <w:t xml:space="preserve">гаммообразных пассажей, интервалов и аккордов, тремоло, </w:t>
      </w:r>
      <w:r w:rsidRPr="00F90CD9">
        <w:rPr>
          <w:rFonts w:ascii="Times New Roman" w:hAnsi="Times New Roman" w:cs="Times New Roman"/>
          <w:sz w:val="24"/>
          <w:szCs w:val="24"/>
        </w:rPr>
        <w:t>те</w:t>
      </w:r>
      <w:r w:rsidR="00B369E6" w:rsidRPr="00F90CD9">
        <w:rPr>
          <w:rFonts w:ascii="Times New Roman" w:hAnsi="Times New Roman" w:cs="Times New Roman"/>
          <w:sz w:val="24"/>
          <w:szCs w:val="24"/>
        </w:rPr>
        <w:t>хнического л</w:t>
      </w:r>
      <w:r w:rsidR="00F90CD9" w:rsidRPr="00F90CD9">
        <w:rPr>
          <w:rFonts w:ascii="Times New Roman" w:hAnsi="Times New Roman" w:cs="Times New Roman"/>
          <w:sz w:val="24"/>
          <w:szCs w:val="24"/>
        </w:rPr>
        <w:t xml:space="preserve">егато. </w:t>
      </w:r>
      <w:r w:rsidRPr="00F90CD9">
        <w:rPr>
          <w:rFonts w:ascii="Times New Roman" w:hAnsi="Times New Roman" w:cs="Times New Roman"/>
          <w:sz w:val="24"/>
          <w:szCs w:val="24"/>
        </w:rPr>
        <w:t>На каждом уроке целесообразно подробно рассматривать какой-нибудь один из специфических исполнительских приемов, а затем для приобретения устойчивого навыка учащимся следует отрабатывать его самостоятельно дома минимум до следующего урока, т.е. одну неделю. Очень полезно время от времени возвращаться к пройденному материалу. Но работа над техникой исполнения всегда должна носить циклический характер, подобно спирали, когда возвращение к изученным ранее приемам проис</w:t>
      </w:r>
      <w:r w:rsidR="00B369E6" w:rsidRPr="00F90CD9">
        <w:rPr>
          <w:rFonts w:ascii="Times New Roman" w:hAnsi="Times New Roman" w:cs="Times New Roman"/>
          <w:sz w:val="24"/>
          <w:szCs w:val="24"/>
        </w:rPr>
        <w:t>ходит с постоянным усложнением.</w:t>
      </w:r>
      <w:r w:rsidR="00F90CD9" w:rsidRPr="00F90CD9">
        <w:rPr>
          <w:rFonts w:ascii="Times New Roman" w:hAnsi="Times New Roman" w:cs="Times New Roman"/>
          <w:sz w:val="24"/>
          <w:szCs w:val="24"/>
        </w:rPr>
        <w:t xml:space="preserve"> </w:t>
      </w:r>
      <w:r w:rsidRPr="00F90CD9">
        <w:rPr>
          <w:rFonts w:ascii="Times New Roman" w:hAnsi="Times New Roman" w:cs="Times New Roman"/>
          <w:sz w:val="24"/>
          <w:szCs w:val="24"/>
        </w:rPr>
        <w:t>Все упражнения должны проигрываться в различных темпах, гро</w:t>
      </w:r>
      <w:r w:rsidR="00706376">
        <w:rPr>
          <w:rFonts w:ascii="Times New Roman" w:hAnsi="Times New Roman" w:cs="Times New Roman"/>
          <w:sz w:val="24"/>
          <w:szCs w:val="24"/>
        </w:rPr>
        <w:t xml:space="preserve">мко и четко. </w:t>
      </w:r>
      <w:bookmarkStart w:id="0" w:name="_GoBack"/>
      <w:bookmarkEnd w:id="0"/>
      <w:r w:rsidR="00B369E6" w:rsidRPr="00F90CD9">
        <w:rPr>
          <w:rFonts w:ascii="Times New Roman" w:hAnsi="Times New Roman" w:cs="Times New Roman"/>
          <w:sz w:val="24"/>
          <w:szCs w:val="24"/>
        </w:rPr>
        <w:t xml:space="preserve"> Гаммы лучше всего сразу начинать играть приемом «</w:t>
      </w:r>
      <w:proofErr w:type="spellStart"/>
      <w:r w:rsidR="00B369E6" w:rsidRPr="00F90CD9">
        <w:rPr>
          <w:rFonts w:ascii="Times New Roman" w:hAnsi="Times New Roman" w:cs="Times New Roman"/>
          <w:sz w:val="24"/>
          <w:szCs w:val="24"/>
        </w:rPr>
        <w:t>апояндо</w:t>
      </w:r>
      <w:proofErr w:type="spellEnd"/>
      <w:r w:rsidR="00B369E6" w:rsidRPr="00F90CD9">
        <w:rPr>
          <w:rFonts w:ascii="Times New Roman" w:hAnsi="Times New Roman" w:cs="Times New Roman"/>
          <w:sz w:val="24"/>
          <w:szCs w:val="24"/>
        </w:rPr>
        <w:t xml:space="preserve">» и использовать типовую аппликатуру А. </w:t>
      </w:r>
      <w:proofErr w:type="spellStart"/>
      <w:r w:rsidR="00B369E6" w:rsidRPr="00F90CD9">
        <w:rPr>
          <w:rFonts w:ascii="Times New Roman" w:hAnsi="Times New Roman" w:cs="Times New Roman"/>
          <w:sz w:val="24"/>
          <w:szCs w:val="24"/>
        </w:rPr>
        <w:t>Сеговии</w:t>
      </w:r>
      <w:proofErr w:type="spellEnd"/>
      <w:r w:rsidR="00B369E6" w:rsidRPr="00F90CD9">
        <w:rPr>
          <w:rFonts w:ascii="Times New Roman" w:hAnsi="Times New Roman" w:cs="Times New Roman"/>
          <w:sz w:val="24"/>
          <w:szCs w:val="24"/>
        </w:rPr>
        <w:t>. В отношении изучения в младших классах технического легато педагогу следует особенно внимательно контролировать выполнение восходящего легато, а в работе над мелизмами следует ограничиться исполнением различных форшлагов и коротких трелей на одной струне ме</w:t>
      </w:r>
      <w:r w:rsidRPr="00F90CD9">
        <w:rPr>
          <w:rFonts w:ascii="Times New Roman" w:hAnsi="Times New Roman" w:cs="Times New Roman"/>
          <w:sz w:val="24"/>
          <w:szCs w:val="24"/>
        </w:rPr>
        <w:t>ханических бесконтрольных повторений.</w:t>
      </w:r>
    </w:p>
    <w:p w:rsidR="00B369E6" w:rsidRPr="00F90CD9" w:rsidRDefault="00B369E6" w:rsidP="00BB0A4E">
      <w:pPr>
        <w:rPr>
          <w:rFonts w:ascii="Times New Roman" w:hAnsi="Times New Roman" w:cs="Times New Roman"/>
          <w:sz w:val="24"/>
          <w:szCs w:val="24"/>
        </w:rPr>
      </w:pPr>
      <w:r w:rsidRPr="00F90CD9">
        <w:rPr>
          <w:rFonts w:ascii="Times New Roman" w:hAnsi="Times New Roman" w:cs="Times New Roman"/>
          <w:sz w:val="24"/>
          <w:szCs w:val="24"/>
        </w:rPr>
        <w:t>В исполняемом гитаристами репертуаре все эти виды техники основательно переплетены. Универсальность музыканта любого уровня заключается в том, чтобы при исполнении того или иного произведения возникло как можно меньше технических проблем. Задача музыкальной школы – дать начинающему музыканту наиболее полный технический арсенал.</w:t>
      </w:r>
    </w:p>
    <w:p w:rsidR="00F90CD9" w:rsidRPr="00F90CD9" w:rsidRDefault="00F90CD9" w:rsidP="00F90CD9">
      <w:pPr>
        <w:rPr>
          <w:rFonts w:ascii="Times New Roman" w:hAnsi="Times New Roman" w:cs="Times New Roman"/>
          <w:sz w:val="24"/>
          <w:szCs w:val="24"/>
        </w:rPr>
      </w:pPr>
      <w:r w:rsidRPr="00F90CD9">
        <w:rPr>
          <w:rFonts w:ascii="Times New Roman" w:hAnsi="Times New Roman" w:cs="Times New Roman"/>
          <w:sz w:val="24"/>
          <w:szCs w:val="24"/>
        </w:rPr>
        <w:t xml:space="preserve"> Поначалу все это кажется детям интересным; изначально каждый ребенок хочет учиться музыке и задачей преподавателя является сохранить этот интерес на протяжении всего периода обучения.</w:t>
      </w:r>
    </w:p>
    <w:p w:rsidR="00F90CD9" w:rsidRPr="00F90CD9" w:rsidRDefault="00F90CD9" w:rsidP="00F90CD9">
      <w:pPr>
        <w:rPr>
          <w:rFonts w:ascii="Times New Roman" w:hAnsi="Times New Roman" w:cs="Times New Roman"/>
          <w:sz w:val="24"/>
          <w:szCs w:val="24"/>
        </w:rPr>
      </w:pPr>
      <w:r w:rsidRPr="00F90CD9">
        <w:rPr>
          <w:rFonts w:ascii="Times New Roman" w:hAnsi="Times New Roman" w:cs="Times New Roman"/>
          <w:sz w:val="24"/>
          <w:szCs w:val="24"/>
        </w:rPr>
        <w:t>Чтобы ученик не потерял веру в себя, получал удовольствие и удовлетворение от каждой встречи с музыкой, необходимо соизмерять предлагаемые задания с интересами и возможностями ученика, а методический материал давать рационально и последовательно. Надо заинтересовать ученика так, чтобы он шел на урок с радостью и приподнятым настроением. Именно в доброжелательном общении с учеником делаются первые шаги к успеху.</w:t>
      </w:r>
    </w:p>
    <w:p w:rsidR="00F90CD9" w:rsidRPr="00F90CD9" w:rsidRDefault="00F90CD9" w:rsidP="00F90CD9">
      <w:pPr>
        <w:rPr>
          <w:rFonts w:ascii="Times New Roman" w:hAnsi="Times New Roman" w:cs="Times New Roman"/>
          <w:sz w:val="24"/>
          <w:szCs w:val="24"/>
        </w:rPr>
      </w:pPr>
      <w:r w:rsidRPr="00F90CD9">
        <w:rPr>
          <w:rFonts w:ascii="Times New Roman" w:hAnsi="Times New Roman" w:cs="Times New Roman"/>
          <w:sz w:val="24"/>
          <w:szCs w:val="24"/>
        </w:rPr>
        <w:lastRenderedPageBreak/>
        <w:t>Литература:</w:t>
      </w:r>
    </w:p>
    <w:p w:rsidR="00F90CD9" w:rsidRPr="00F90CD9" w:rsidRDefault="00F90CD9" w:rsidP="00F90CD9">
      <w:pPr>
        <w:rPr>
          <w:rFonts w:ascii="Times New Roman" w:hAnsi="Times New Roman" w:cs="Times New Roman"/>
          <w:sz w:val="24"/>
          <w:szCs w:val="24"/>
        </w:rPr>
      </w:pPr>
      <w:r w:rsidRPr="00F90CD9">
        <w:rPr>
          <w:rFonts w:ascii="Times New Roman" w:hAnsi="Times New Roman" w:cs="Times New Roman"/>
          <w:sz w:val="24"/>
          <w:szCs w:val="24"/>
        </w:rPr>
        <w:t>1. . В. Осипов, Ю. Чесноков «Работа с начинающими в классе ДМШ». Методические рекомендации.</w:t>
      </w:r>
    </w:p>
    <w:p w:rsidR="00F90CD9" w:rsidRPr="00F90CD9" w:rsidRDefault="00F90CD9" w:rsidP="00F90CD9">
      <w:pPr>
        <w:rPr>
          <w:rFonts w:ascii="Times New Roman" w:hAnsi="Times New Roman" w:cs="Times New Roman"/>
          <w:sz w:val="24"/>
          <w:szCs w:val="24"/>
        </w:rPr>
      </w:pPr>
      <w:r w:rsidRPr="00F90CD9">
        <w:rPr>
          <w:rFonts w:ascii="Times New Roman" w:hAnsi="Times New Roman" w:cs="Times New Roman"/>
          <w:sz w:val="24"/>
          <w:szCs w:val="24"/>
        </w:rPr>
        <w:t xml:space="preserve">2.Э. </w:t>
      </w:r>
      <w:proofErr w:type="spellStart"/>
      <w:r w:rsidRPr="00F90CD9">
        <w:rPr>
          <w:rFonts w:ascii="Times New Roman" w:hAnsi="Times New Roman" w:cs="Times New Roman"/>
          <w:sz w:val="24"/>
          <w:szCs w:val="24"/>
        </w:rPr>
        <w:t>Пухоль</w:t>
      </w:r>
      <w:proofErr w:type="spellEnd"/>
      <w:r w:rsidRPr="00F90CD9">
        <w:rPr>
          <w:rFonts w:ascii="Times New Roman" w:hAnsi="Times New Roman" w:cs="Times New Roman"/>
          <w:sz w:val="24"/>
          <w:szCs w:val="24"/>
        </w:rPr>
        <w:t xml:space="preserve"> «Школа игры на шестиструнной гитаре».</w:t>
      </w:r>
    </w:p>
    <w:p w:rsidR="00F90CD9" w:rsidRPr="00F90CD9" w:rsidRDefault="00F90CD9" w:rsidP="00F90CD9">
      <w:pPr>
        <w:rPr>
          <w:rFonts w:ascii="Times New Roman" w:hAnsi="Times New Roman" w:cs="Times New Roman"/>
          <w:sz w:val="24"/>
          <w:szCs w:val="24"/>
        </w:rPr>
      </w:pPr>
      <w:r w:rsidRPr="00F90CD9">
        <w:rPr>
          <w:rFonts w:ascii="Times New Roman" w:hAnsi="Times New Roman" w:cs="Times New Roman"/>
          <w:sz w:val="24"/>
          <w:szCs w:val="24"/>
        </w:rPr>
        <w:t xml:space="preserve">Л. </w:t>
      </w:r>
      <w:proofErr w:type="spellStart"/>
      <w:r w:rsidRPr="00F90CD9">
        <w:rPr>
          <w:rFonts w:ascii="Times New Roman" w:hAnsi="Times New Roman" w:cs="Times New Roman"/>
          <w:sz w:val="24"/>
          <w:szCs w:val="24"/>
        </w:rPr>
        <w:t>Баренбойм</w:t>
      </w:r>
      <w:proofErr w:type="spellEnd"/>
      <w:r w:rsidRPr="00F90CD9">
        <w:rPr>
          <w:rFonts w:ascii="Times New Roman" w:hAnsi="Times New Roman" w:cs="Times New Roman"/>
          <w:sz w:val="24"/>
          <w:szCs w:val="24"/>
        </w:rPr>
        <w:t xml:space="preserve"> «Путь к </w:t>
      </w:r>
      <w:proofErr w:type="spellStart"/>
      <w:r w:rsidRPr="00F90CD9">
        <w:rPr>
          <w:rFonts w:ascii="Times New Roman" w:hAnsi="Times New Roman" w:cs="Times New Roman"/>
          <w:sz w:val="24"/>
          <w:szCs w:val="24"/>
        </w:rPr>
        <w:t>музицированию</w:t>
      </w:r>
      <w:proofErr w:type="spellEnd"/>
      <w:r w:rsidRPr="00F90CD9">
        <w:rPr>
          <w:rFonts w:ascii="Times New Roman" w:hAnsi="Times New Roman" w:cs="Times New Roman"/>
          <w:sz w:val="24"/>
          <w:szCs w:val="24"/>
        </w:rPr>
        <w:t>».</w:t>
      </w:r>
    </w:p>
    <w:p w:rsidR="00F90CD9" w:rsidRPr="00F90CD9" w:rsidRDefault="00F90CD9" w:rsidP="00F90CD9">
      <w:pPr>
        <w:rPr>
          <w:rFonts w:ascii="Times New Roman" w:hAnsi="Times New Roman" w:cs="Times New Roman"/>
          <w:sz w:val="24"/>
          <w:szCs w:val="24"/>
        </w:rPr>
      </w:pPr>
      <w:r w:rsidRPr="00F90CD9">
        <w:rPr>
          <w:rFonts w:ascii="Times New Roman" w:hAnsi="Times New Roman" w:cs="Times New Roman"/>
          <w:sz w:val="24"/>
          <w:szCs w:val="24"/>
        </w:rPr>
        <w:t>3. Полянский, П. Меламед, Е. Мурзина. Скрипка, виолончель 1 класс.</w:t>
      </w:r>
    </w:p>
    <w:p w:rsidR="00F90CD9" w:rsidRPr="00F90CD9" w:rsidRDefault="00F90CD9" w:rsidP="00F90CD9">
      <w:pPr>
        <w:rPr>
          <w:rFonts w:ascii="Times New Roman" w:hAnsi="Times New Roman" w:cs="Times New Roman"/>
          <w:sz w:val="24"/>
          <w:szCs w:val="24"/>
        </w:rPr>
      </w:pPr>
      <w:r w:rsidRPr="00F90CD9">
        <w:rPr>
          <w:rFonts w:ascii="Times New Roman" w:hAnsi="Times New Roman" w:cs="Times New Roman"/>
          <w:sz w:val="24"/>
          <w:szCs w:val="24"/>
        </w:rPr>
        <w:t>4. Ю. Кузин «Чтение с листа».</w:t>
      </w:r>
    </w:p>
    <w:p w:rsidR="00F90CD9" w:rsidRPr="00F90CD9" w:rsidRDefault="00F90CD9" w:rsidP="00F90CD9">
      <w:pPr>
        <w:rPr>
          <w:rFonts w:ascii="Times New Roman" w:hAnsi="Times New Roman" w:cs="Times New Roman"/>
          <w:sz w:val="24"/>
          <w:szCs w:val="24"/>
        </w:rPr>
      </w:pPr>
      <w:r w:rsidRPr="00F90CD9">
        <w:rPr>
          <w:rFonts w:ascii="Times New Roman" w:hAnsi="Times New Roman" w:cs="Times New Roman"/>
          <w:sz w:val="24"/>
          <w:szCs w:val="24"/>
        </w:rPr>
        <w:t>5. Ю. Кузин «Обучение начинающих».</w:t>
      </w:r>
    </w:p>
    <w:p w:rsidR="00F90CD9" w:rsidRPr="00F90CD9" w:rsidRDefault="00F90CD9" w:rsidP="00F90CD9">
      <w:pPr>
        <w:rPr>
          <w:rFonts w:ascii="Times New Roman" w:hAnsi="Times New Roman" w:cs="Times New Roman"/>
          <w:sz w:val="24"/>
          <w:szCs w:val="24"/>
        </w:rPr>
      </w:pPr>
      <w:r w:rsidRPr="00F90CD9">
        <w:rPr>
          <w:rFonts w:ascii="Times New Roman" w:hAnsi="Times New Roman" w:cs="Times New Roman"/>
          <w:sz w:val="24"/>
          <w:szCs w:val="24"/>
        </w:rPr>
        <w:t>6. Александров «Профессиональные заболевания и методы борьбы с ними».</w:t>
      </w:r>
    </w:p>
    <w:p w:rsidR="00F90CD9" w:rsidRPr="00F90CD9" w:rsidRDefault="00F90CD9" w:rsidP="00F90CD9">
      <w:pPr>
        <w:rPr>
          <w:rFonts w:ascii="Times New Roman" w:hAnsi="Times New Roman" w:cs="Times New Roman"/>
          <w:sz w:val="24"/>
          <w:szCs w:val="24"/>
        </w:rPr>
      </w:pPr>
      <w:r w:rsidRPr="00F90CD9">
        <w:rPr>
          <w:rFonts w:ascii="Times New Roman" w:hAnsi="Times New Roman" w:cs="Times New Roman"/>
          <w:sz w:val="24"/>
          <w:szCs w:val="24"/>
        </w:rPr>
        <w:t>7. А. Цветков «Несколько рекомендаций по первым урокам».</w:t>
      </w:r>
    </w:p>
    <w:p w:rsidR="00F90CD9" w:rsidRPr="00F90CD9" w:rsidRDefault="00F90CD9" w:rsidP="00F90CD9">
      <w:pPr>
        <w:rPr>
          <w:rFonts w:ascii="Times New Roman" w:hAnsi="Times New Roman" w:cs="Times New Roman"/>
          <w:sz w:val="24"/>
          <w:szCs w:val="24"/>
        </w:rPr>
      </w:pPr>
    </w:p>
    <w:sectPr w:rsidR="00F90CD9" w:rsidRPr="00F90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4F"/>
    <w:rsid w:val="00467DC6"/>
    <w:rsid w:val="0048626C"/>
    <w:rsid w:val="00556F4F"/>
    <w:rsid w:val="006E1E05"/>
    <w:rsid w:val="00706376"/>
    <w:rsid w:val="008D6B96"/>
    <w:rsid w:val="00B369E6"/>
    <w:rsid w:val="00BB0A4E"/>
    <w:rsid w:val="00EC28F2"/>
    <w:rsid w:val="00F9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2018-12-21T17:01:00Z</dcterms:created>
  <dcterms:modified xsi:type="dcterms:W3CDTF">2019-02-05T17:38:00Z</dcterms:modified>
</cp:coreProperties>
</file>