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8A" w:rsidRPr="00FB2E23" w:rsidRDefault="007F638A" w:rsidP="007F638A">
      <w:pPr>
        <w:pStyle w:val="2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>Пояснительная записка</w:t>
      </w:r>
    </w:p>
    <w:p w:rsidR="007F638A" w:rsidRPr="00B81585" w:rsidRDefault="007F638A" w:rsidP="007F638A">
      <w:pPr>
        <w:contextualSpacing/>
        <w:rPr>
          <w:lang w:val="ru-RU"/>
        </w:rPr>
      </w:pPr>
      <w:r>
        <w:rPr>
          <w:lang w:val="ru-RU"/>
        </w:rPr>
        <w:t xml:space="preserve">         </w:t>
      </w:r>
      <w:r w:rsidRPr="00B81585">
        <w:rPr>
          <w:lang w:val="ru-RU"/>
        </w:rPr>
        <w:t>Данная программа составлена на основе личного опыта и общения с ведущими педагогами по</w:t>
      </w:r>
      <w:r>
        <w:rPr>
          <w:lang w:val="ru-RU"/>
        </w:rPr>
        <w:t xml:space="preserve"> классу гитары.</w:t>
      </w:r>
      <w:r w:rsidRPr="00B81585">
        <w:rPr>
          <w:lang w:val="ru-RU"/>
        </w:rPr>
        <w:t xml:space="preserve">   Данная программа разработана на базе следующих источников:</w:t>
      </w:r>
    </w:p>
    <w:p w:rsidR="007F638A" w:rsidRPr="00B81585" w:rsidRDefault="007F638A" w:rsidP="007F638A">
      <w:pPr>
        <w:contextualSpacing/>
        <w:rPr>
          <w:lang w:val="ru-RU"/>
        </w:rPr>
      </w:pPr>
      <w:r w:rsidRPr="00B81585">
        <w:rPr>
          <w:lang w:val="ru-RU"/>
        </w:rPr>
        <w:t>-</w:t>
      </w:r>
      <w:r>
        <w:rPr>
          <w:lang w:val="ru-RU"/>
        </w:rPr>
        <w:t xml:space="preserve">  «Шестиструнная гитара</w:t>
      </w:r>
      <w:r w:rsidRPr="00B81585">
        <w:rPr>
          <w:lang w:val="ru-RU"/>
        </w:rPr>
        <w:t>».  Программа для детских  музыкальных школ. Москва. -</w:t>
      </w:r>
      <w:r>
        <w:rPr>
          <w:lang w:val="ru-RU"/>
        </w:rPr>
        <w:t xml:space="preserve"> 1982</w:t>
      </w:r>
      <w:r w:rsidRPr="00B81585">
        <w:rPr>
          <w:lang w:val="ru-RU"/>
        </w:rPr>
        <w:t>г.</w:t>
      </w:r>
    </w:p>
    <w:p w:rsidR="007F638A" w:rsidRPr="00B81585" w:rsidRDefault="007F638A" w:rsidP="007F638A">
      <w:pPr>
        <w:pStyle w:val="Style"/>
        <w:spacing w:line="235" w:lineRule="exact"/>
        <w:ind w:right="10"/>
        <w:rPr>
          <w:lang w:val="ru-RU"/>
        </w:rPr>
      </w:pPr>
      <w:r>
        <w:rPr>
          <w:lang w:val="ru-RU"/>
        </w:rPr>
        <w:t>-</w:t>
      </w:r>
      <w:r w:rsidRPr="00B81585">
        <w:rPr>
          <w:lang w:val="ru-RU"/>
        </w:rPr>
        <w:t xml:space="preserve">    </w:t>
      </w:r>
      <w:r w:rsidRPr="0073631E">
        <w:rPr>
          <w:lang w:val="ru-RU"/>
        </w:rPr>
        <w:t xml:space="preserve">Иванов-Крамской А. Школа игры на шестиструнной гитаре. </w:t>
      </w:r>
      <w:r w:rsidRPr="00B81585">
        <w:rPr>
          <w:lang w:val="ru-RU"/>
        </w:rPr>
        <w:t>М., 1970.</w:t>
      </w:r>
    </w:p>
    <w:p w:rsidR="007F638A" w:rsidRDefault="007F638A" w:rsidP="007F638A">
      <w:pPr>
        <w:contextualSpacing/>
        <w:rPr>
          <w:lang w:val="ru-RU"/>
        </w:rPr>
      </w:pPr>
      <w:r w:rsidRPr="00B81585">
        <w:rPr>
          <w:lang w:val="ru-RU"/>
        </w:rPr>
        <w:t>Программа предназначена для преподавателей ДМШ и  школ искусств.</w:t>
      </w:r>
    </w:p>
    <w:p w:rsidR="007F638A" w:rsidRDefault="007F638A" w:rsidP="007F638A">
      <w:pPr>
        <w:pStyle w:val="a7"/>
        <w:spacing w:before="0" w:beforeAutospacing="0" w:after="0" w:afterAutospacing="0"/>
        <w:rPr>
          <w:color w:val="2F0311"/>
        </w:rPr>
      </w:pPr>
    </w:p>
    <w:p w:rsidR="007F638A" w:rsidRDefault="007F638A" w:rsidP="007F638A">
      <w:pPr>
        <w:ind w:hanging="284"/>
        <w:contextualSpacing/>
        <w:rPr>
          <w:sz w:val="28"/>
          <w:szCs w:val="28"/>
          <w:lang w:val="ru-RU"/>
        </w:rPr>
      </w:pPr>
      <w:r w:rsidRPr="0089307A">
        <w:rPr>
          <w:color w:val="2F0311"/>
          <w:lang w:val="ru-RU"/>
        </w:rPr>
        <w:t xml:space="preserve">      </w:t>
      </w:r>
      <w:r>
        <w:rPr>
          <w:color w:val="2F0311"/>
          <w:lang w:val="ru-RU"/>
        </w:rPr>
        <w:t xml:space="preserve">     </w:t>
      </w:r>
      <w:r w:rsidRPr="0089307A">
        <w:rPr>
          <w:lang w:val="ru-RU"/>
        </w:rPr>
        <w:t>Занятия по предмету «Музыкальный инструмент» (гитара шестиструнная) в детских музыкальных школах и музыкальных отделениях школ иску</w:t>
      </w:r>
      <w:proofErr w:type="gramStart"/>
      <w:r w:rsidRPr="0089307A">
        <w:rPr>
          <w:lang w:val="ru-RU"/>
        </w:rPr>
        <w:t>сств пр</w:t>
      </w:r>
      <w:proofErr w:type="gramEnd"/>
      <w:r w:rsidRPr="0089307A">
        <w:rPr>
          <w:lang w:val="ru-RU"/>
        </w:rPr>
        <w:t>оводятся в объеме 5 – летнего  обучения в зависимости от возраста, музыкальных данных и индивидуальных особенностей учащихся.</w:t>
      </w:r>
      <w:r w:rsidRPr="0089307A">
        <w:rPr>
          <w:sz w:val="28"/>
          <w:szCs w:val="28"/>
          <w:lang w:val="ru-RU"/>
        </w:rPr>
        <w:t xml:space="preserve"> </w:t>
      </w:r>
    </w:p>
    <w:p w:rsidR="007F638A" w:rsidRDefault="007F638A" w:rsidP="007F638A">
      <w:pPr>
        <w:ind w:hanging="284"/>
        <w:contextualSpacing/>
        <w:rPr>
          <w:sz w:val="28"/>
          <w:szCs w:val="28"/>
          <w:lang w:val="ru-RU"/>
        </w:rPr>
      </w:pPr>
    </w:p>
    <w:p w:rsidR="007F638A" w:rsidRDefault="007F638A" w:rsidP="007F638A">
      <w:pPr>
        <w:ind w:hanging="284"/>
        <w:contextualSpacing/>
        <w:rPr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89307A">
        <w:rPr>
          <w:lang w:val="ru-RU"/>
        </w:rPr>
        <w:t>Согласно учебному плану для занятий на основном музыкальном инструменте предусмотрено два академических часа в неделю для каждого ученика (индивидуальные занятия).</w:t>
      </w:r>
    </w:p>
    <w:p w:rsidR="007F638A" w:rsidRPr="0089307A" w:rsidRDefault="007F638A" w:rsidP="007F638A">
      <w:pPr>
        <w:ind w:hanging="284"/>
        <w:contextualSpacing/>
        <w:rPr>
          <w:lang w:val="ru-RU"/>
        </w:rPr>
      </w:pPr>
    </w:p>
    <w:p w:rsidR="007F638A" w:rsidRPr="0089307A" w:rsidRDefault="007F638A" w:rsidP="007F638A">
      <w:pPr>
        <w:contextualSpacing/>
        <w:rPr>
          <w:lang w:val="ru-RU"/>
        </w:rPr>
      </w:pPr>
      <w:r>
        <w:rPr>
          <w:lang w:val="ru-RU"/>
        </w:rPr>
        <w:t xml:space="preserve">     </w:t>
      </w:r>
      <w:r w:rsidRPr="0089307A">
        <w:rPr>
          <w:lang w:val="ru-RU"/>
        </w:rPr>
        <w:t xml:space="preserve">Продолжительность и регулярность занятий: </w:t>
      </w:r>
    </w:p>
    <w:p w:rsidR="007F638A" w:rsidRPr="0089307A" w:rsidRDefault="007F638A" w:rsidP="007F638A">
      <w:pPr>
        <w:contextualSpacing/>
        <w:rPr>
          <w:lang w:val="ru-RU"/>
        </w:rPr>
      </w:pPr>
      <w:r>
        <w:sym w:font="Symbol" w:char="F0B7"/>
      </w:r>
      <w:r w:rsidRPr="0089307A">
        <w:rPr>
          <w:lang w:val="ru-RU"/>
        </w:rPr>
        <w:t xml:space="preserve">   40 минут два раза в неделю для воспитанников  </w:t>
      </w:r>
      <w:r>
        <w:t>I</w:t>
      </w:r>
      <w:r w:rsidRPr="0089307A">
        <w:rPr>
          <w:lang w:val="ru-RU"/>
        </w:rPr>
        <w:t xml:space="preserve"> </w:t>
      </w:r>
      <w:r>
        <w:rPr>
          <w:lang w:val="ru-RU"/>
        </w:rPr>
        <w:t>–</w:t>
      </w:r>
      <w:r w:rsidRPr="0089307A">
        <w:rPr>
          <w:lang w:val="ru-RU"/>
        </w:rPr>
        <w:t xml:space="preserve"> </w:t>
      </w:r>
      <w:r>
        <w:t>V</w:t>
      </w:r>
      <w:r>
        <w:rPr>
          <w:lang w:val="ru-RU"/>
        </w:rPr>
        <w:t xml:space="preserve"> года</w:t>
      </w:r>
      <w:r w:rsidRPr="0089307A">
        <w:rPr>
          <w:lang w:val="ru-RU"/>
        </w:rPr>
        <w:t xml:space="preserve"> обучения.</w:t>
      </w:r>
    </w:p>
    <w:p w:rsidR="007F638A" w:rsidRDefault="007F638A" w:rsidP="007F638A">
      <w:pPr>
        <w:contextualSpacing/>
        <w:rPr>
          <w:lang w:val="ru-RU"/>
        </w:rPr>
      </w:pPr>
      <w:r w:rsidRPr="0089307A">
        <w:rPr>
          <w:lang w:val="ru-RU"/>
        </w:rPr>
        <w:t>Данная программа направлена на воспитание любви к музыке посредством</w:t>
      </w:r>
      <w:r>
        <w:rPr>
          <w:lang w:val="ru-RU"/>
        </w:rPr>
        <w:t xml:space="preserve"> обучения игре на гитаре</w:t>
      </w:r>
      <w:r w:rsidRPr="0089307A">
        <w:rPr>
          <w:lang w:val="ru-RU"/>
        </w:rPr>
        <w:t>.</w:t>
      </w:r>
    </w:p>
    <w:p w:rsidR="007F638A" w:rsidRPr="0089307A" w:rsidRDefault="007F638A" w:rsidP="007F638A">
      <w:pPr>
        <w:contextualSpacing/>
        <w:rPr>
          <w:lang w:val="ru-RU"/>
        </w:rPr>
      </w:pPr>
    </w:p>
    <w:p w:rsidR="007F638A" w:rsidRDefault="007F638A" w:rsidP="007F638A">
      <w:pPr>
        <w:contextualSpacing/>
        <w:rPr>
          <w:lang w:val="ru-RU"/>
        </w:rPr>
      </w:pPr>
      <w:r w:rsidRPr="0089307A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Pr="0089307A">
        <w:rPr>
          <w:lang w:val="ru-RU"/>
        </w:rPr>
        <w:t xml:space="preserve">Основной формой учебной работы в инструментальном классе является урок, проводимый как индивидуальное занятие педагога с учеником. </w:t>
      </w:r>
      <w:r w:rsidRPr="00E91A71">
        <w:rPr>
          <w:lang w:val="ru-RU"/>
        </w:rPr>
        <w:t>На раннем этапе обучения (1, 2 классы) возможны также уроки, проводимые с двумя-тремя учениками одновременно, в целях расширения их кругозора, создания в классе коллективной творческой атмосферы, а также для первоначального знакомства с игрой в ансамбле.</w:t>
      </w:r>
    </w:p>
    <w:p w:rsidR="007F638A" w:rsidRPr="00A2016E" w:rsidRDefault="007F638A" w:rsidP="007F638A">
      <w:pPr>
        <w:contextualSpacing/>
        <w:rPr>
          <w:rFonts w:eastAsia="Arial Unicode MS"/>
          <w:b/>
          <w:lang w:val="ru-RU"/>
        </w:rPr>
      </w:pPr>
    </w:p>
    <w:p w:rsidR="007F638A" w:rsidRPr="008A1E5C" w:rsidRDefault="007F638A" w:rsidP="007F638A">
      <w:pPr>
        <w:pStyle w:val="a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1E5C">
        <w:rPr>
          <w:rFonts w:ascii="Times New Roman" w:hAnsi="Times New Roman" w:cs="Times New Roman"/>
          <w:b/>
          <w:sz w:val="24"/>
          <w:szCs w:val="24"/>
        </w:rPr>
        <w:t>Цели  программы:</w:t>
      </w:r>
    </w:p>
    <w:p w:rsidR="007F638A" w:rsidRPr="0090404B" w:rsidRDefault="007F638A" w:rsidP="007F638A">
      <w:pPr>
        <w:pStyle w:val="a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638A" w:rsidRDefault="007F638A" w:rsidP="007F638A">
      <w:pPr>
        <w:pStyle w:val="a3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0E30A1">
        <w:rPr>
          <w:sz w:val="24"/>
          <w:szCs w:val="24"/>
        </w:rPr>
        <w:t xml:space="preserve">Приобщить детей к музыкальному искусству, привить им интерес и любовь к </w:t>
      </w:r>
      <w:r>
        <w:rPr>
          <w:sz w:val="24"/>
          <w:szCs w:val="24"/>
        </w:rPr>
        <w:t xml:space="preserve">                </w:t>
      </w:r>
      <w:r w:rsidRPr="000E30A1">
        <w:rPr>
          <w:sz w:val="24"/>
          <w:szCs w:val="24"/>
        </w:rPr>
        <w:t>музыке, формировать у них через общение с искусством эстетические идеалы, положительные нравственные качества, духовную культуру.</w:t>
      </w:r>
    </w:p>
    <w:p w:rsidR="007F638A" w:rsidRPr="000E30A1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</w:p>
    <w:p w:rsidR="007F638A" w:rsidRDefault="007F638A" w:rsidP="007F638A">
      <w:pPr>
        <w:pStyle w:val="a3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0E30A1">
        <w:rPr>
          <w:sz w:val="24"/>
          <w:szCs w:val="24"/>
        </w:rPr>
        <w:t xml:space="preserve">Приобрести детьми определенный объем музыкальных знаний и практических </w:t>
      </w:r>
      <w:r>
        <w:rPr>
          <w:sz w:val="24"/>
          <w:szCs w:val="24"/>
        </w:rPr>
        <w:t xml:space="preserve"> </w:t>
      </w:r>
      <w:r w:rsidRPr="000E30A1">
        <w:rPr>
          <w:sz w:val="24"/>
          <w:szCs w:val="24"/>
        </w:rPr>
        <w:t>исполнительских навыков.</w:t>
      </w:r>
    </w:p>
    <w:p w:rsidR="007F638A" w:rsidRPr="000E30A1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</w:p>
    <w:p w:rsidR="007F638A" w:rsidRDefault="007F638A" w:rsidP="007F638A">
      <w:pPr>
        <w:pStyle w:val="a3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0E30A1">
        <w:rPr>
          <w:sz w:val="24"/>
          <w:szCs w:val="24"/>
        </w:rPr>
        <w:t>Формировать у детей сознание и понимание социальной значимости и общественно полезного характера музыкально-творческой деятельности.</w:t>
      </w:r>
    </w:p>
    <w:p w:rsidR="007F638A" w:rsidRPr="000E30A1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</w:p>
    <w:p w:rsidR="007F638A" w:rsidRPr="009936FD" w:rsidRDefault="007F638A" w:rsidP="007F638A">
      <w:pPr>
        <w:pStyle w:val="a3"/>
        <w:numPr>
          <w:ilvl w:val="0"/>
          <w:numId w:val="40"/>
        </w:num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0E30A1">
        <w:rPr>
          <w:sz w:val="24"/>
          <w:szCs w:val="24"/>
        </w:rPr>
        <w:t xml:space="preserve">ыявить музыкальные способности и творческие возможности детей с целью </w:t>
      </w:r>
      <w:r>
        <w:rPr>
          <w:sz w:val="24"/>
          <w:szCs w:val="24"/>
        </w:rPr>
        <w:t xml:space="preserve">          </w:t>
      </w:r>
      <w:r w:rsidRPr="000E30A1">
        <w:rPr>
          <w:sz w:val="24"/>
          <w:szCs w:val="24"/>
        </w:rPr>
        <w:t>дальнейшей профессиональной ориентации наиболее талантливых и одаренных в области музыкального искусства.</w:t>
      </w:r>
    </w:p>
    <w:p w:rsidR="007F638A" w:rsidRPr="00F05BF7" w:rsidRDefault="007F638A" w:rsidP="007F638A">
      <w:pPr>
        <w:pStyle w:val="a5"/>
        <w:rPr>
          <w:color w:val="FF0000"/>
          <w:lang w:val="ru-RU"/>
        </w:rPr>
      </w:pPr>
    </w:p>
    <w:p w:rsidR="007F638A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  <w:r w:rsidRPr="008A1E5C">
        <w:rPr>
          <w:b/>
          <w:sz w:val="24"/>
          <w:szCs w:val="24"/>
        </w:rPr>
        <w:t xml:space="preserve"> </w:t>
      </w:r>
    </w:p>
    <w:p w:rsidR="007F638A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</w:p>
    <w:p w:rsidR="007F638A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</w:p>
    <w:p w:rsidR="007F638A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</w:p>
    <w:p w:rsidR="007F638A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</w:p>
    <w:p w:rsidR="007F638A" w:rsidRPr="008A1E5C" w:rsidRDefault="007F638A" w:rsidP="007F638A">
      <w:pPr>
        <w:pStyle w:val="a3"/>
        <w:contextualSpacing/>
        <w:jc w:val="both"/>
        <w:rPr>
          <w:b/>
          <w:sz w:val="24"/>
          <w:szCs w:val="24"/>
        </w:rPr>
      </w:pPr>
      <w:r w:rsidRPr="008A1E5C">
        <w:rPr>
          <w:b/>
          <w:sz w:val="24"/>
          <w:szCs w:val="24"/>
        </w:rPr>
        <w:lastRenderedPageBreak/>
        <w:t>Основные задачи программы заключаются в следующем:</w:t>
      </w:r>
    </w:p>
    <w:p w:rsidR="007F638A" w:rsidRPr="008A1E5C" w:rsidRDefault="007F638A" w:rsidP="007F638A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38A" w:rsidRPr="008A1E5C" w:rsidRDefault="007F638A" w:rsidP="007F638A">
      <w:pPr>
        <w:pStyle w:val="a8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формирование музыкальных навыков и умений;</w:t>
      </w:r>
    </w:p>
    <w:p w:rsidR="007F638A" w:rsidRPr="008A1E5C" w:rsidRDefault="007F638A" w:rsidP="007F638A">
      <w:pPr>
        <w:pStyle w:val="a8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совершенствование исполнительской техники;</w:t>
      </w:r>
    </w:p>
    <w:p w:rsidR="007F638A" w:rsidRPr="008A1E5C" w:rsidRDefault="007F638A" w:rsidP="007F638A">
      <w:pPr>
        <w:pStyle w:val="a8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развитие музыкальных способностей (память, слух, чувство ритма);</w:t>
      </w:r>
    </w:p>
    <w:p w:rsidR="007F638A" w:rsidRPr="008A1E5C" w:rsidRDefault="007F638A" w:rsidP="007F638A">
      <w:pPr>
        <w:pStyle w:val="a8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 w:rsidRPr="008A1E5C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8A1E5C">
        <w:rPr>
          <w:rFonts w:ascii="Times New Roman" w:hAnsi="Times New Roman" w:cs="Times New Roman"/>
          <w:sz w:val="24"/>
          <w:szCs w:val="24"/>
        </w:rPr>
        <w:t xml:space="preserve"> и исполнительской культуры;</w:t>
      </w:r>
    </w:p>
    <w:p w:rsidR="007F638A" w:rsidRPr="008A1E5C" w:rsidRDefault="007F638A" w:rsidP="007F638A">
      <w:pPr>
        <w:pStyle w:val="a8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овладение навыков импровизации;</w:t>
      </w:r>
    </w:p>
    <w:p w:rsidR="007F638A" w:rsidRPr="008A1E5C" w:rsidRDefault="007F638A" w:rsidP="007F638A">
      <w:pPr>
        <w:pStyle w:val="a8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развитие творческой деятельности – сочинение и подбор по слуху мелодий;</w:t>
      </w:r>
    </w:p>
    <w:p w:rsidR="007F638A" w:rsidRPr="008A1E5C" w:rsidRDefault="007F638A" w:rsidP="007F638A">
      <w:pPr>
        <w:pStyle w:val="a8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638A" w:rsidRPr="00E97076" w:rsidRDefault="007F638A" w:rsidP="007F63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b/>
          <w:sz w:val="24"/>
          <w:szCs w:val="24"/>
        </w:rPr>
        <w:t>Актуальность данной программы</w:t>
      </w:r>
      <w:r w:rsidRPr="00E97076">
        <w:rPr>
          <w:rFonts w:ascii="Times New Roman" w:hAnsi="Times New Roman" w:cs="Times New Roman"/>
          <w:sz w:val="24"/>
          <w:szCs w:val="24"/>
        </w:rPr>
        <w:t xml:space="preserve"> способствует раскрытию творческих способностей ребенка их практическое применение и закрепление навыков и </w:t>
      </w:r>
      <w:proofErr w:type="gramStart"/>
      <w:r w:rsidRPr="00E97076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E97076">
        <w:rPr>
          <w:rFonts w:ascii="Times New Roman" w:hAnsi="Times New Roman" w:cs="Times New Roman"/>
          <w:sz w:val="24"/>
          <w:szCs w:val="24"/>
        </w:rPr>
        <w:t xml:space="preserve"> полученных на занятиях по   </w:t>
      </w:r>
      <w:r>
        <w:rPr>
          <w:rFonts w:ascii="Times New Roman" w:hAnsi="Times New Roman" w:cs="Times New Roman"/>
          <w:sz w:val="24"/>
          <w:szCs w:val="24"/>
        </w:rPr>
        <w:t>музыкальному инструмент</w:t>
      </w:r>
      <w:r w:rsidRPr="00E970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6">
        <w:rPr>
          <w:rFonts w:ascii="Times New Roman" w:hAnsi="Times New Roman" w:cs="Times New Roman"/>
          <w:sz w:val="24"/>
          <w:szCs w:val="24"/>
        </w:rPr>
        <w:t xml:space="preserve">развитие музыкального слуха и вкуса. Через творческий союз педагога и обучающегося в музыкально-эстетическом воспитании формируется  </w:t>
      </w:r>
      <w:proofErr w:type="spellStart"/>
      <w:r w:rsidRPr="00E97076">
        <w:rPr>
          <w:rFonts w:ascii="Times New Roman" w:hAnsi="Times New Roman" w:cs="Times New Roman"/>
          <w:sz w:val="24"/>
          <w:szCs w:val="24"/>
        </w:rPr>
        <w:t>высокодуховная</w:t>
      </w:r>
      <w:proofErr w:type="spellEnd"/>
      <w:r w:rsidRPr="00E97076">
        <w:rPr>
          <w:rFonts w:ascii="Times New Roman" w:hAnsi="Times New Roman" w:cs="Times New Roman"/>
          <w:sz w:val="24"/>
          <w:szCs w:val="24"/>
        </w:rPr>
        <w:t xml:space="preserve">  личность подростка.</w:t>
      </w:r>
    </w:p>
    <w:p w:rsidR="007F638A" w:rsidRDefault="007F638A" w:rsidP="007F638A">
      <w:pPr>
        <w:pStyle w:val="a7"/>
        <w:spacing w:before="0" w:beforeAutospacing="0" w:after="0" w:afterAutospacing="0"/>
        <w:rPr>
          <w:rFonts w:eastAsiaTheme="minorEastAsia"/>
          <w:lang w:eastAsia="en-US"/>
        </w:rPr>
      </w:pPr>
    </w:p>
    <w:p w:rsidR="007F638A" w:rsidRPr="00F05BF7" w:rsidRDefault="007F638A" w:rsidP="007F638A">
      <w:pPr>
        <w:pStyle w:val="a7"/>
        <w:spacing w:before="0" w:beforeAutospacing="0" w:after="0" w:afterAutospacing="0"/>
        <w:rPr>
          <w:color w:val="2F0311"/>
        </w:rPr>
      </w:pPr>
      <w:r w:rsidRPr="007C4B03">
        <w:rPr>
          <w:b/>
        </w:rPr>
        <w:t>Новизна программы</w:t>
      </w:r>
      <w:r>
        <w:rPr>
          <w:b/>
        </w:rPr>
        <w:t>:</w:t>
      </w:r>
      <w:r w:rsidRPr="007C4B03">
        <w:t xml:space="preserve"> </w:t>
      </w:r>
      <w:r>
        <w:t xml:space="preserve"> </w:t>
      </w:r>
    </w:p>
    <w:p w:rsidR="007F638A" w:rsidRDefault="007F638A" w:rsidP="007F638A">
      <w:pPr>
        <w:rPr>
          <w:b/>
          <w:lang w:val="ru-RU"/>
        </w:rPr>
      </w:pPr>
      <w:r w:rsidRPr="008E5BF1">
        <w:rPr>
          <w:color w:val="2F0311"/>
          <w:lang w:val="ru-RU"/>
        </w:rPr>
        <w:t xml:space="preserve">Обучение учащегося должно соединять в себе два главных  и взаимосвязанных направлениях. </w:t>
      </w:r>
      <w:r w:rsidRPr="00E91A71">
        <w:rPr>
          <w:color w:val="2F0311"/>
          <w:lang w:val="ru-RU"/>
        </w:rPr>
        <w:t xml:space="preserve">Одно из них - изучение элементарных навыков и приемов </w:t>
      </w:r>
      <w:proofErr w:type="spellStart"/>
      <w:r w:rsidRPr="00E91A71">
        <w:rPr>
          <w:color w:val="2F0311"/>
          <w:lang w:val="ru-RU"/>
        </w:rPr>
        <w:t>звукоизвлечения</w:t>
      </w:r>
      <w:proofErr w:type="spellEnd"/>
      <w:r w:rsidRPr="00E91A71">
        <w:rPr>
          <w:color w:val="2F0311"/>
          <w:lang w:val="ru-RU"/>
        </w:rPr>
        <w:t xml:space="preserve"> на шестиструнной гитаре: формирование исполнительских навыков и постановки игрового аппарата. </w:t>
      </w:r>
      <w:r w:rsidRPr="008E5BF1">
        <w:rPr>
          <w:color w:val="2F0311"/>
          <w:lang w:val="ru-RU"/>
        </w:rPr>
        <w:t>Другое - развитие аккомпаниаторского  навыка, изучение буквенного обозначения аккордов в различных вариантах записи и игра аккордов по буквенному обозначению, самостоятельный подбор по слуху аккомпанемента</w:t>
      </w:r>
      <w:r>
        <w:rPr>
          <w:color w:val="2F0311"/>
          <w:lang w:val="ru-RU"/>
        </w:rPr>
        <w:t>.</w:t>
      </w:r>
      <w:r w:rsidRPr="00E97076">
        <w:rPr>
          <w:b/>
          <w:lang w:val="ru-RU"/>
        </w:rPr>
        <w:t xml:space="preserve"> </w:t>
      </w:r>
    </w:p>
    <w:p w:rsidR="007F638A" w:rsidRPr="0090404B" w:rsidRDefault="007F638A" w:rsidP="007F638A">
      <w:pPr>
        <w:rPr>
          <w:b/>
          <w:lang w:val="ru-RU"/>
        </w:rPr>
      </w:pPr>
    </w:p>
    <w:p w:rsidR="007F638A" w:rsidRPr="008A1E5C" w:rsidRDefault="007F638A" w:rsidP="007F638A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8A1E5C">
        <w:rPr>
          <w:b/>
          <w:bCs/>
          <w:iCs/>
        </w:rPr>
        <w:t>Ожидаемые результаты</w:t>
      </w:r>
      <w:r w:rsidRPr="008A1E5C">
        <w:rPr>
          <w:rStyle w:val="apple-converted-space"/>
        </w:rPr>
        <w:t>:</w:t>
      </w:r>
      <w:r w:rsidRPr="008A1E5C">
        <w:rPr>
          <w:rFonts w:ascii="Arial" w:hAnsi="Arial" w:cs="Arial"/>
        </w:rPr>
        <w:t xml:space="preserve"> </w:t>
      </w:r>
    </w:p>
    <w:p w:rsidR="007F638A" w:rsidRDefault="007F638A" w:rsidP="007F638A">
      <w:pPr>
        <w:pStyle w:val="a7"/>
        <w:spacing w:before="0" w:beforeAutospacing="0" w:after="0" w:afterAutospacing="0"/>
        <w:rPr>
          <w:rFonts w:ascii="Arial" w:hAnsi="Arial" w:cs="Arial"/>
          <w:color w:val="2F0311"/>
        </w:rPr>
      </w:pPr>
    </w:p>
    <w:p w:rsidR="007F638A" w:rsidRDefault="007F638A" w:rsidP="007F63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В результате</w:t>
      </w:r>
      <w:r w:rsidRPr="00666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980">
        <w:rPr>
          <w:rFonts w:ascii="Times New Roman" w:hAnsi="Times New Roman" w:cs="Times New Roman"/>
          <w:sz w:val="24"/>
          <w:szCs w:val="24"/>
        </w:rPr>
        <w:t>прохождения программного материала учащийся должен:</w:t>
      </w:r>
    </w:p>
    <w:p w:rsidR="007F638A" w:rsidRDefault="007F638A" w:rsidP="007F63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F638A" w:rsidRPr="00666980" w:rsidRDefault="007F638A" w:rsidP="007F638A">
      <w:pPr>
        <w:pStyle w:val="a8"/>
        <w:numPr>
          <w:ilvl w:val="0"/>
          <w:numId w:val="39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 xml:space="preserve">иметь представление об </w:t>
      </w:r>
      <w:r>
        <w:rPr>
          <w:rFonts w:ascii="Times New Roman" w:hAnsi="Times New Roman" w:cs="Times New Roman"/>
          <w:sz w:val="24"/>
          <w:szCs w:val="24"/>
        </w:rPr>
        <w:t>устройстве гитары</w:t>
      </w:r>
      <w:r w:rsidRPr="00666980">
        <w:rPr>
          <w:rFonts w:ascii="Times New Roman" w:hAnsi="Times New Roman" w:cs="Times New Roman"/>
          <w:sz w:val="24"/>
          <w:szCs w:val="24"/>
        </w:rPr>
        <w:t>, практическом его применении;</w:t>
      </w:r>
    </w:p>
    <w:p w:rsidR="007F638A" w:rsidRDefault="007F638A" w:rsidP="007F638A">
      <w:pPr>
        <w:pStyle w:val="a8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980">
        <w:rPr>
          <w:rFonts w:ascii="Times New Roman" w:hAnsi="Times New Roman" w:cs="Times New Roman"/>
          <w:sz w:val="24"/>
          <w:szCs w:val="24"/>
        </w:rPr>
        <w:t xml:space="preserve">свободно владеть основными понятиями и терминами, характерными для данного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6980">
        <w:rPr>
          <w:rFonts w:ascii="Times New Roman" w:hAnsi="Times New Roman" w:cs="Times New Roman"/>
          <w:sz w:val="24"/>
          <w:szCs w:val="24"/>
        </w:rPr>
        <w:t>инструмента;</w:t>
      </w:r>
    </w:p>
    <w:p w:rsidR="007F638A" w:rsidRPr="00666980" w:rsidRDefault="007F638A" w:rsidP="007F638A">
      <w:pPr>
        <w:pStyle w:val="a8"/>
        <w:numPr>
          <w:ilvl w:val="0"/>
          <w:numId w:val="39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ориентироваться  в музыкальных стилях, направлениях и жанрах;</w:t>
      </w:r>
    </w:p>
    <w:p w:rsidR="007F638A" w:rsidRPr="00666980" w:rsidRDefault="007F638A" w:rsidP="007F638A">
      <w:pPr>
        <w:pStyle w:val="a8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основные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апаяндо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66980">
        <w:rPr>
          <w:rFonts w:ascii="Times New Roman" w:hAnsi="Times New Roman" w:cs="Times New Roman"/>
          <w:sz w:val="24"/>
          <w:szCs w:val="24"/>
        </w:rPr>
        <w:t>;</w:t>
      </w:r>
    </w:p>
    <w:p w:rsidR="007F638A" w:rsidRPr="00666980" w:rsidRDefault="007F638A" w:rsidP="007F638A">
      <w:pPr>
        <w:pStyle w:val="a8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знать понятия ладовой и гармонической основы, буквенно-цифровые обозначения;</w:t>
      </w:r>
    </w:p>
    <w:p w:rsidR="007F638A" w:rsidRPr="00666980" w:rsidRDefault="007F638A" w:rsidP="007F638A">
      <w:pPr>
        <w:pStyle w:val="a8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уметь подбирать по слуху различные мелодии, а также, аккомпанемент к ним;</w:t>
      </w:r>
    </w:p>
    <w:p w:rsidR="007F638A" w:rsidRPr="00666980" w:rsidRDefault="007F638A" w:rsidP="007F638A">
      <w:pPr>
        <w:pStyle w:val="a8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читать с листа;</w:t>
      </w:r>
    </w:p>
    <w:p w:rsidR="007F638A" w:rsidRPr="00666980" w:rsidRDefault="007F638A" w:rsidP="007F638A">
      <w:pPr>
        <w:pStyle w:val="a8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уметь импровизировать;</w:t>
      </w:r>
    </w:p>
    <w:p w:rsidR="007F638A" w:rsidRPr="00666980" w:rsidRDefault="007F638A" w:rsidP="007F638A">
      <w:pPr>
        <w:pStyle w:val="a8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уметь сочинять.</w:t>
      </w:r>
    </w:p>
    <w:p w:rsidR="007F638A" w:rsidRDefault="007F638A" w:rsidP="007F638A">
      <w:pPr>
        <w:pStyle w:val="a7"/>
        <w:spacing w:before="0" w:beforeAutospacing="0" w:after="0" w:afterAutospacing="0"/>
        <w:ind w:left="142" w:hanging="142"/>
        <w:rPr>
          <w:color w:val="2F0311"/>
        </w:rPr>
      </w:pP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На протяжении всех лет обучения должна проводиться планомерная и систематическая работа над важнейшими разделами музыкально-технического развития учащегося. Следует прививать ему сознательное отношение к необходимости усвоения тех или иных технических приемов, ясное представление о художественной цели, которой они служат.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должно быть предметом самого пристального внимания и упорной, настойчивой работы педагога и учащегося.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Постоянное внимание следует уделять качеству </w:t>
      </w:r>
      <w:proofErr w:type="spellStart"/>
      <w:r w:rsidRPr="00445733">
        <w:rPr>
          <w:sz w:val="24"/>
          <w:szCs w:val="24"/>
        </w:rPr>
        <w:t>звукоизвлечения</w:t>
      </w:r>
      <w:proofErr w:type="spellEnd"/>
      <w:r w:rsidRPr="00445733">
        <w:rPr>
          <w:sz w:val="24"/>
          <w:szCs w:val="24"/>
        </w:rPr>
        <w:t xml:space="preserve"> - важнейшему для гитариста средству музыкальной выразительности, а также правильным движениям </w:t>
      </w:r>
      <w:r w:rsidRPr="00445733">
        <w:rPr>
          <w:sz w:val="24"/>
          <w:szCs w:val="24"/>
        </w:rPr>
        <w:lastRenderedPageBreak/>
        <w:t>пальцев правой руки. Нельзя не отметить важность свободного владения позициями и навыком вибрации. К работе над вибрацией следует приступить, когда учащийся усвоит необходимые постановочные и двигательные навыки. При этом необходимо стремиться к формированию у него внутренней потребности к вибрации.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Педагог должен привить ученику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Большое значение для музыкального развития имеет исполнение учеником произведений с аккомпанементом преподавателя. Это обогащает слуховые, музыкальные представления учащегося, помогает укреплению и совершенствованию присущего ему чувства ритма, заставляет добиваться согласованного ансамблевого звучания.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Продвижение учащихся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классных занятий, больше наблюдать за учеником, выявляя и развивая его индивидуально-психологические и физические особенности.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На первоначальном этапе возможно привлечение родителей ученика для контроля над домашней работой. Нельзя недооценивать значение профессионального, делового контакта с родителями учащихся на протяжении </w:t>
      </w:r>
      <w:proofErr w:type="spellStart"/>
      <w:r w:rsidRPr="00445733">
        <w:rPr>
          <w:sz w:val="24"/>
          <w:szCs w:val="24"/>
        </w:rPr>
        <w:t>в</w:t>
      </w:r>
      <w:proofErr w:type="gramStart"/>
      <w:r w:rsidRPr="00445733">
        <w:rPr>
          <w:sz w:val="24"/>
          <w:szCs w:val="24"/>
        </w:rPr>
        <w:t>ce</w:t>
      </w:r>
      <w:proofErr w:type="gramEnd"/>
      <w:r w:rsidRPr="00445733">
        <w:rPr>
          <w:sz w:val="24"/>
          <w:szCs w:val="24"/>
        </w:rPr>
        <w:t>го</w:t>
      </w:r>
      <w:proofErr w:type="spellEnd"/>
      <w:r w:rsidRPr="00445733">
        <w:rPr>
          <w:sz w:val="24"/>
          <w:szCs w:val="24"/>
        </w:rPr>
        <w:t xml:space="preserve"> периода обучения.</w:t>
      </w: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</w:t>
      </w:r>
      <w:proofErr w:type="gramStart"/>
      <w:r w:rsidRPr="00445733">
        <w:rPr>
          <w:sz w:val="24"/>
          <w:szCs w:val="24"/>
        </w:rPr>
        <w:t>над</w:t>
      </w:r>
      <w:proofErr w:type="gramEnd"/>
      <w:r w:rsidRPr="00445733">
        <w:rPr>
          <w:sz w:val="24"/>
          <w:szCs w:val="24"/>
        </w:rPr>
        <w:t xml:space="preserve"> </w:t>
      </w:r>
    </w:p>
    <w:p w:rsidR="007F638A" w:rsidRDefault="007F638A" w:rsidP="007F638A">
      <w:pPr>
        <w:pStyle w:val="a3"/>
        <w:rPr>
          <w:sz w:val="24"/>
          <w:szCs w:val="24"/>
        </w:rPr>
      </w:pPr>
      <w:r w:rsidRPr="00445733">
        <w:rPr>
          <w:sz w:val="24"/>
          <w:szCs w:val="24"/>
        </w:rPr>
        <w:t>репертуаром будет добиваться различной степени завершенности исполнения: некоторые произведения должны быть подготовлены для публичного исполнения, другие - для показа в условиях класса, третьи - с целью ознакомления. Все это обязательно фиксируется в индивидуальном учебном плане учащегося.</w:t>
      </w: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</w:t>
      </w:r>
      <w:r w:rsidRPr="00AC04BF">
        <w:rPr>
          <w:b/>
          <w:sz w:val="28"/>
          <w:szCs w:val="28"/>
          <w:lang w:val="ru-RU"/>
        </w:rPr>
        <w:t>Учебно-тематические планы</w:t>
      </w:r>
      <w:r>
        <w:rPr>
          <w:b/>
          <w:sz w:val="28"/>
          <w:szCs w:val="28"/>
          <w:lang w:val="ru-RU"/>
        </w:rPr>
        <w:t>:</w:t>
      </w:r>
    </w:p>
    <w:p w:rsidR="007F638A" w:rsidRPr="00985A95" w:rsidRDefault="007F638A" w:rsidP="007F638A">
      <w:pPr>
        <w:contextualSpacing/>
        <w:rPr>
          <w:lang w:val="ru-RU"/>
        </w:rPr>
      </w:pPr>
    </w:p>
    <w:p w:rsidR="007F638A" w:rsidRPr="00AC04BF" w:rsidRDefault="007F638A" w:rsidP="007F638A">
      <w:pPr>
        <w:contextualSpacing/>
        <w:rPr>
          <w:b/>
          <w:sz w:val="28"/>
          <w:szCs w:val="28"/>
          <w:lang w:val="ru-RU"/>
        </w:rPr>
      </w:pPr>
    </w:p>
    <w:tbl>
      <w:tblPr>
        <w:tblStyle w:val="a6"/>
        <w:tblW w:w="9067" w:type="dxa"/>
        <w:tblInd w:w="113" w:type="dxa"/>
        <w:tblLook w:val="04A0"/>
      </w:tblPr>
      <w:tblGrid>
        <w:gridCol w:w="1334"/>
        <w:gridCol w:w="2347"/>
        <w:gridCol w:w="1843"/>
        <w:gridCol w:w="1559"/>
        <w:gridCol w:w="1984"/>
      </w:tblGrid>
      <w:tr w:rsidR="007F638A" w:rsidRPr="00B81585" w:rsidTr="007F638A">
        <w:trPr>
          <w:trHeight w:val="1184"/>
        </w:trPr>
        <w:tc>
          <w:tcPr>
            <w:tcW w:w="1334" w:type="dxa"/>
          </w:tcPr>
          <w:p w:rsidR="007F638A" w:rsidRPr="00FB2E23" w:rsidRDefault="007F638A" w:rsidP="007F638A">
            <w:pPr>
              <w:pStyle w:val="a5"/>
              <w:tabs>
                <w:tab w:val="left" w:pos="4200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7" w:type="dxa"/>
          </w:tcPr>
          <w:p w:rsidR="007F638A" w:rsidRPr="00FB2E23" w:rsidRDefault="007F638A" w:rsidP="007F638A">
            <w:pPr>
              <w:pStyle w:val="a5"/>
              <w:tabs>
                <w:tab w:val="left" w:pos="4200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Форма</w:t>
            </w:r>
            <w:proofErr w:type="spellEnd"/>
            <w:r w:rsidRPr="00FB2E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2E23">
              <w:rPr>
                <w:b/>
                <w:sz w:val="24"/>
                <w:szCs w:val="24"/>
              </w:rPr>
              <w:t>учебно</w:t>
            </w:r>
            <w:proofErr w:type="spellEnd"/>
            <w:r w:rsidRPr="00FB2E23">
              <w:rPr>
                <w:b/>
                <w:sz w:val="24"/>
                <w:szCs w:val="24"/>
              </w:rPr>
              <w:t>-</w:t>
            </w:r>
          </w:p>
          <w:p w:rsidR="007F638A" w:rsidRPr="00FB2E23" w:rsidRDefault="007F638A" w:rsidP="007F638A">
            <w:pPr>
              <w:pStyle w:val="a5"/>
              <w:tabs>
                <w:tab w:val="left" w:pos="4200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воспитательной</w:t>
            </w:r>
            <w:proofErr w:type="spellEnd"/>
          </w:p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0"/>
              <w:rPr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7F638A" w:rsidRPr="00FB2E23" w:rsidRDefault="007F638A" w:rsidP="007F638A">
            <w:pPr>
              <w:pStyle w:val="a5"/>
              <w:tabs>
                <w:tab w:val="left" w:pos="4200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Длительность</w:t>
            </w:r>
            <w:proofErr w:type="spellEnd"/>
          </w:p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0"/>
              <w:rPr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638A" w:rsidRPr="00FB2E23" w:rsidRDefault="007F638A" w:rsidP="007F638A">
            <w:pPr>
              <w:pStyle w:val="a5"/>
              <w:tabs>
                <w:tab w:val="left" w:pos="4200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7F638A" w:rsidRPr="00FB2E23" w:rsidRDefault="007F638A" w:rsidP="007F638A">
            <w:pPr>
              <w:pStyle w:val="a5"/>
              <w:tabs>
                <w:tab w:val="left" w:pos="4200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уроков</w:t>
            </w:r>
            <w:proofErr w:type="spellEnd"/>
            <w:r w:rsidRPr="00FB2E23">
              <w:rPr>
                <w:b/>
                <w:sz w:val="24"/>
                <w:szCs w:val="24"/>
              </w:rPr>
              <w:t xml:space="preserve">  в </w:t>
            </w:r>
          </w:p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0"/>
              <w:rPr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F638A" w:rsidRPr="00FB2E23" w:rsidRDefault="007F638A" w:rsidP="007F638A">
            <w:pPr>
              <w:rPr>
                <w:b/>
                <w:sz w:val="24"/>
                <w:szCs w:val="24"/>
              </w:rPr>
            </w:pPr>
            <w:proofErr w:type="spellStart"/>
            <w:r w:rsidRPr="00FB2E2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FB2E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2E23">
              <w:rPr>
                <w:b/>
                <w:sz w:val="24"/>
                <w:szCs w:val="24"/>
              </w:rPr>
              <w:t>часов</w:t>
            </w:r>
            <w:proofErr w:type="spellEnd"/>
            <w:r w:rsidRPr="00FB2E23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B2E23">
              <w:rPr>
                <w:b/>
                <w:sz w:val="24"/>
                <w:szCs w:val="24"/>
              </w:rPr>
              <w:t>неделю</w:t>
            </w:r>
            <w:proofErr w:type="spellEnd"/>
          </w:p>
          <w:p w:rsidR="007F638A" w:rsidRPr="00FB2E23" w:rsidRDefault="007F638A" w:rsidP="007F638A">
            <w:pPr>
              <w:rPr>
                <w:b/>
                <w:sz w:val="24"/>
                <w:szCs w:val="24"/>
              </w:rPr>
            </w:pPr>
          </w:p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0"/>
              <w:rPr>
                <w:sz w:val="24"/>
                <w:szCs w:val="24"/>
              </w:rPr>
            </w:pPr>
          </w:p>
        </w:tc>
      </w:tr>
      <w:tr w:rsidR="007F638A" w:rsidRPr="00B81585" w:rsidTr="007F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5"/>
        </w:trPr>
        <w:tc>
          <w:tcPr>
            <w:tcW w:w="1334" w:type="dxa"/>
          </w:tcPr>
          <w:p w:rsidR="007F638A" w:rsidRPr="00B81585" w:rsidRDefault="007F638A" w:rsidP="007F638A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B81585">
              <w:rPr>
                <w:sz w:val="24"/>
                <w:szCs w:val="24"/>
              </w:rPr>
              <w:t xml:space="preserve">     1-5</w:t>
            </w:r>
          </w:p>
        </w:tc>
        <w:tc>
          <w:tcPr>
            <w:tcW w:w="2347" w:type="dxa"/>
          </w:tcPr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0" w:firstLine="113"/>
              <w:rPr>
                <w:sz w:val="24"/>
                <w:szCs w:val="24"/>
              </w:rPr>
            </w:pPr>
            <w:r w:rsidRPr="00B81585">
              <w:rPr>
                <w:sz w:val="24"/>
                <w:szCs w:val="24"/>
              </w:rPr>
              <w:t xml:space="preserve">  </w:t>
            </w:r>
            <w:proofErr w:type="spellStart"/>
            <w:r w:rsidRPr="00B81585">
              <w:rPr>
                <w:sz w:val="24"/>
                <w:szCs w:val="24"/>
              </w:rPr>
              <w:t>Инд</w:t>
            </w:r>
            <w:proofErr w:type="spellEnd"/>
            <w:r w:rsidRPr="00B81585">
              <w:rPr>
                <w:sz w:val="24"/>
                <w:szCs w:val="24"/>
              </w:rPr>
              <w:t xml:space="preserve">. </w:t>
            </w:r>
            <w:proofErr w:type="spellStart"/>
            <w:r w:rsidRPr="00B81585">
              <w:rPr>
                <w:sz w:val="24"/>
                <w:szCs w:val="24"/>
              </w:rPr>
              <w:t>занятие</w:t>
            </w:r>
            <w:proofErr w:type="spellEnd"/>
          </w:p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715"/>
              <w:rPr>
                <w:sz w:val="24"/>
                <w:szCs w:val="24"/>
              </w:rPr>
            </w:pPr>
            <w:r w:rsidRPr="00B81585">
              <w:rPr>
                <w:sz w:val="24"/>
                <w:szCs w:val="24"/>
              </w:rPr>
              <w:t>(</w:t>
            </w:r>
            <w:proofErr w:type="spellStart"/>
            <w:r w:rsidRPr="00B81585">
              <w:rPr>
                <w:sz w:val="24"/>
                <w:szCs w:val="24"/>
              </w:rPr>
              <w:t>урок</w:t>
            </w:r>
            <w:proofErr w:type="spellEnd"/>
            <w:r w:rsidRPr="00B81585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715" w:hanging="122"/>
              <w:rPr>
                <w:sz w:val="24"/>
                <w:szCs w:val="24"/>
              </w:rPr>
            </w:pPr>
            <w:r w:rsidRPr="00B81585">
              <w:rPr>
                <w:sz w:val="24"/>
                <w:szCs w:val="24"/>
              </w:rPr>
              <w:t>40мин.</w:t>
            </w:r>
          </w:p>
        </w:tc>
        <w:tc>
          <w:tcPr>
            <w:tcW w:w="1559" w:type="dxa"/>
          </w:tcPr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715"/>
              <w:rPr>
                <w:sz w:val="24"/>
                <w:szCs w:val="24"/>
              </w:rPr>
            </w:pPr>
            <w:r w:rsidRPr="00B8158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F638A" w:rsidRPr="00B81585" w:rsidRDefault="007F638A" w:rsidP="007F638A">
            <w:pPr>
              <w:pStyle w:val="a5"/>
              <w:tabs>
                <w:tab w:val="left" w:pos="4200"/>
              </w:tabs>
              <w:ind w:left="715" w:hanging="281"/>
              <w:rPr>
                <w:sz w:val="24"/>
                <w:szCs w:val="24"/>
              </w:rPr>
            </w:pPr>
            <w:r w:rsidRPr="00B81585">
              <w:rPr>
                <w:sz w:val="24"/>
                <w:szCs w:val="24"/>
              </w:rPr>
              <w:t>2часа</w:t>
            </w:r>
          </w:p>
        </w:tc>
      </w:tr>
    </w:tbl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</w:t>
      </w:r>
    </w:p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Pr="00AC04BF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Pr="00AC04BF">
        <w:rPr>
          <w:b/>
          <w:sz w:val="28"/>
          <w:szCs w:val="28"/>
          <w:lang w:val="ru-RU"/>
        </w:rPr>
        <w:t>первого года обучения</w:t>
      </w:r>
    </w:p>
    <w:p w:rsidR="007F638A" w:rsidRPr="00AC04BF" w:rsidRDefault="007F638A" w:rsidP="007F638A">
      <w:pPr>
        <w:contextualSpacing/>
        <w:rPr>
          <w:b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677"/>
        <w:gridCol w:w="1158"/>
        <w:gridCol w:w="1202"/>
      </w:tblGrid>
      <w:tr w:rsidR="007F638A" w:rsidTr="007F638A">
        <w:trPr>
          <w:cantSplit/>
        </w:trPr>
        <w:tc>
          <w:tcPr>
            <w:tcW w:w="5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b/>
                <w:lang w:val="ru-RU"/>
              </w:rPr>
            </w:pPr>
          </w:p>
          <w:p w:rsidR="007F638A" w:rsidRPr="00FB2E23" w:rsidRDefault="007F638A" w:rsidP="007F638A">
            <w:pPr>
              <w:contextualSpacing/>
              <w:rPr>
                <w:b/>
              </w:rPr>
            </w:pPr>
            <w:proofErr w:type="spellStart"/>
            <w:r w:rsidRPr="00FB2E23">
              <w:rPr>
                <w:b/>
              </w:rPr>
              <w:t>Содержание</w:t>
            </w:r>
            <w:proofErr w:type="spellEnd"/>
            <w:r w:rsidRPr="00FB2E23">
              <w:rPr>
                <w:b/>
              </w:rPr>
              <w:t xml:space="preserve"> и </w:t>
            </w:r>
            <w:proofErr w:type="spellStart"/>
            <w:r w:rsidRPr="00FB2E23">
              <w:rPr>
                <w:b/>
              </w:rPr>
              <w:t>виды</w:t>
            </w:r>
            <w:proofErr w:type="spellEnd"/>
            <w:r w:rsidRPr="00FB2E23">
              <w:rPr>
                <w:b/>
              </w:rPr>
              <w:t xml:space="preserve"> </w:t>
            </w:r>
            <w:proofErr w:type="spellStart"/>
            <w:r w:rsidRPr="00FB2E23">
              <w:rPr>
                <w:b/>
              </w:rPr>
              <w:t>работ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кол-во</w:t>
            </w:r>
            <w:proofErr w:type="spellEnd"/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Индивидуальные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  <w:r>
              <w:rPr>
                <w:b/>
              </w:rPr>
              <w:t>:</w:t>
            </w:r>
          </w:p>
        </w:tc>
      </w:tr>
      <w:tr w:rsidR="007F638A" w:rsidTr="007F638A">
        <w:trPr>
          <w:cantSplit/>
        </w:trPr>
        <w:tc>
          <w:tcPr>
            <w:tcW w:w="5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теория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практика</w:t>
            </w:r>
            <w:proofErr w:type="spellEnd"/>
          </w:p>
        </w:tc>
      </w:tr>
      <w:tr w:rsidR="007F638A" w:rsidTr="007F638A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</w:t>
            </w:r>
            <w:r w:rsidRPr="00AC04BF">
              <w:rPr>
                <w:b/>
                <w:i/>
                <w:lang w:val="ru-RU"/>
              </w:rPr>
              <w:t>. Обучение основам техн</w:t>
            </w:r>
            <w:r>
              <w:rPr>
                <w:b/>
                <w:i/>
                <w:lang w:val="ru-RU"/>
              </w:rPr>
              <w:t xml:space="preserve">ики игры </w:t>
            </w:r>
            <w:proofErr w:type="gramStart"/>
            <w:r>
              <w:rPr>
                <w:b/>
                <w:i/>
                <w:lang w:val="ru-RU"/>
              </w:rPr>
              <w:t>на  гитаре</w:t>
            </w:r>
            <w:proofErr w:type="gramEnd"/>
            <w:r w:rsidRPr="00AC04BF">
              <w:rPr>
                <w:b/>
                <w:i/>
                <w:lang w:val="ru-RU"/>
              </w:rPr>
              <w:t>.</w:t>
            </w:r>
            <w:r w:rsidRPr="008020A6">
              <w:rPr>
                <w:lang w:val="ru-RU"/>
              </w:rPr>
              <w:t xml:space="preserve"> Посадка и постановка рук, организация целесообразных игровых движений</w:t>
            </w:r>
            <w:r>
              <w:rPr>
                <w:lang w:val="ru-RU"/>
              </w:rPr>
              <w:t>.</w:t>
            </w:r>
            <w:r w:rsidRPr="008020A6">
              <w:rPr>
                <w:lang w:val="ru-RU"/>
              </w:rPr>
              <w:t xml:space="preserve"> Освоение приема </w:t>
            </w:r>
            <w:proofErr w:type="spellStart"/>
            <w:r w:rsidRPr="008020A6">
              <w:rPr>
                <w:lang w:val="ru-RU"/>
              </w:rPr>
              <w:t>тирандо</w:t>
            </w:r>
            <w:proofErr w:type="spellEnd"/>
            <w:r w:rsidRPr="008020A6">
              <w:rPr>
                <w:lang w:val="ru-RU"/>
              </w:rPr>
              <w:t xml:space="preserve">. Исполнение двойных нот и аккордов правой рукой. </w:t>
            </w:r>
            <w:proofErr w:type="spellStart"/>
            <w:r w:rsidRPr="0073631E">
              <w:t>Восходящее</w:t>
            </w:r>
            <w:proofErr w:type="spellEnd"/>
            <w:r w:rsidRPr="0073631E">
              <w:t xml:space="preserve"> и </w:t>
            </w:r>
            <w:proofErr w:type="spellStart"/>
            <w:r w:rsidRPr="0073631E">
              <w:t>нисходящее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легато</w:t>
            </w:r>
            <w:proofErr w:type="spellEnd"/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27604" w:rsidRDefault="007F638A" w:rsidP="007F638A">
            <w:pPr>
              <w:contextualSpacing/>
              <w:rPr>
                <w:b/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27604" w:rsidRDefault="007F638A" w:rsidP="007F638A">
            <w:pPr>
              <w:contextualSpacing/>
              <w:rPr>
                <w:b/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F638A" w:rsidTr="007F638A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b/>
                <w:i/>
                <w:lang w:val="ru-RU"/>
              </w:rPr>
            </w:pPr>
            <w:r w:rsidRPr="00AC04BF">
              <w:rPr>
                <w:b/>
                <w:i/>
                <w:lang w:val="ru-RU"/>
              </w:rPr>
              <w:lastRenderedPageBreak/>
              <w:t xml:space="preserve">        </w:t>
            </w:r>
            <w:r>
              <w:rPr>
                <w:b/>
                <w:i/>
              </w:rPr>
              <w:t>II</w:t>
            </w:r>
            <w:r w:rsidRPr="00AC04BF">
              <w:rPr>
                <w:b/>
                <w:i/>
                <w:lang w:val="ru-RU"/>
              </w:rPr>
              <w:t>. Изучение музыкальных произведений: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1.Народные песни и танцы.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2.Сочинения </w:t>
            </w:r>
            <w:proofErr w:type="gramStart"/>
            <w:r w:rsidRPr="00AC04BF">
              <w:rPr>
                <w:lang w:val="ru-RU"/>
              </w:rPr>
              <w:t>отечественных</w:t>
            </w:r>
            <w:proofErr w:type="gramEnd"/>
            <w:r w:rsidRPr="00AC04BF">
              <w:rPr>
                <w:lang w:val="ru-RU"/>
              </w:rPr>
              <w:t xml:space="preserve"> и  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зарубежных композиторов.                              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7F638A" w:rsidTr="007F638A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lang w:val="ru-RU"/>
              </w:rPr>
            </w:pPr>
            <w:r>
              <w:rPr>
                <w:b/>
                <w:i/>
              </w:rPr>
              <w:t>III</w:t>
            </w:r>
            <w:r w:rsidRPr="00AC04BF">
              <w:rPr>
                <w:b/>
                <w:i/>
                <w:lang w:val="ru-RU"/>
              </w:rPr>
              <w:t>. Учебно-тренировочные задания</w:t>
            </w:r>
            <w:r w:rsidRPr="00AC04BF">
              <w:rPr>
                <w:lang w:val="ru-RU"/>
              </w:rPr>
              <w:t xml:space="preserve"> (упражнения, гаммы, арпеджио, аккорды, этюды).</w:t>
            </w:r>
            <w:r w:rsidRPr="008020A6">
              <w:rPr>
                <w:lang w:val="ru-RU"/>
              </w:rPr>
              <w:t xml:space="preserve"> </w:t>
            </w:r>
            <w:proofErr w:type="spellStart"/>
            <w:r w:rsidRPr="0073631E">
              <w:t>Освоение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основных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видов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арпеджио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на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открытых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струнах</w:t>
            </w:r>
            <w:proofErr w:type="spellEnd"/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br/>
            </w:r>
            <w:r>
              <w:rPr>
                <w:lang w:val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F638A" w:rsidTr="007F638A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i/>
                <w:lang w:val="ru-RU"/>
              </w:rPr>
            </w:pPr>
            <w:r w:rsidRPr="008020A6">
              <w:rPr>
                <w:b/>
                <w:i/>
                <w:lang w:val="ru-RU"/>
              </w:rPr>
              <w:t xml:space="preserve">        </w:t>
            </w:r>
            <w:r>
              <w:rPr>
                <w:b/>
                <w:i/>
              </w:rPr>
              <w:t>IV</w:t>
            </w:r>
            <w:r w:rsidRPr="008020A6">
              <w:rPr>
                <w:b/>
                <w:i/>
                <w:lang w:val="ru-RU"/>
              </w:rPr>
              <w:t>. Основы музыкальной грамоты.</w:t>
            </w:r>
          </w:p>
          <w:p w:rsidR="007F638A" w:rsidRPr="008020A6" w:rsidRDefault="007F638A" w:rsidP="007F638A">
            <w:pPr>
              <w:rPr>
                <w:b/>
                <w:i/>
                <w:lang w:val="ru-RU"/>
              </w:rPr>
            </w:pPr>
            <w:r w:rsidRPr="008020A6">
              <w:rPr>
                <w:lang w:val="ru-RU"/>
              </w:rPr>
              <w:t>Нотная грамота и чтение нот в первой и второй позициях. Аппликатурные обозначения.</w:t>
            </w:r>
          </w:p>
          <w:p w:rsidR="007F638A" w:rsidRPr="005A13FE" w:rsidRDefault="007F638A" w:rsidP="007F638A">
            <w:pPr>
              <w:contextualSpacing/>
              <w:rPr>
                <w:b/>
                <w:i/>
                <w:lang w:val="ru-RU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32760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  <w:r>
              <w:t>-</w:t>
            </w:r>
          </w:p>
        </w:tc>
      </w:tr>
      <w:tr w:rsidR="007F638A" w:rsidTr="007F638A">
        <w:trPr>
          <w:trHeight w:val="434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lang w:val="ru-RU"/>
              </w:rPr>
            </w:pPr>
            <w:r>
              <w:t xml:space="preserve">          </w:t>
            </w: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  <w:p w:rsidR="007F638A" w:rsidRDefault="007F638A" w:rsidP="007F638A">
            <w:pPr>
              <w:contextualSpacing/>
              <w:rPr>
                <w:b/>
                <w:lang w:val="ru-RU"/>
              </w:rPr>
            </w:pPr>
          </w:p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327604" w:rsidRDefault="007F638A" w:rsidP="007F638A">
            <w:pPr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094660" w:rsidRDefault="007F638A" w:rsidP="007F638A">
            <w:pPr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8A" w:rsidRPr="00094660" w:rsidRDefault="007F638A" w:rsidP="007F638A">
            <w:pPr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</w:tbl>
    <w:p w:rsidR="007F638A" w:rsidRDefault="007F638A" w:rsidP="007F638A">
      <w:pPr>
        <w:contextualSpacing/>
        <w:rPr>
          <w:u w:val="single"/>
          <w:lang w:val="ru-RU"/>
        </w:rPr>
      </w:pPr>
    </w:p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</w:t>
      </w:r>
    </w:p>
    <w:p w:rsidR="007F638A" w:rsidRPr="00AC04BF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второго  года </w:t>
      </w:r>
      <w:r w:rsidRPr="00AC04BF">
        <w:rPr>
          <w:b/>
          <w:sz w:val="28"/>
          <w:szCs w:val="28"/>
          <w:lang w:val="ru-RU"/>
        </w:rPr>
        <w:t xml:space="preserve"> обучения.</w:t>
      </w:r>
    </w:p>
    <w:p w:rsidR="007F638A" w:rsidRPr="00AC04BF" w:rsidRDefault="007F638A" w:rsidP="007F638A">
      <w:pPr>
        <w:contextualSpacing/>
        <w:rPr>
          <w:sz w:val="28"/>
          <w:szCs w:val="28"/>
          <w:lang w:val="ru-RU"/>
        </w:rPr>
      </w:pPr>
    </w:p>
    <w:tbl>
      <w:tblPr>
        <w:tblW w:w="9648" w:type="dxa"/>
        <w:tblLayout w:type="fixed"/>
        <w:tblLook w:val="0000"/>
      </w:tblPr>
      <w:tblGrid>
        <w:gridCol w:w="4644"/>
        <w:gridCol w:w="1560"/>
        <w:gridCol w:w="1417"/>
        <w:gridCol w:w="1559"/>
        <w:gridCol w:w="468"/>
      </w:tblGrid>
      <w:tr w:rsidR="007F638A" w:rsidTr="007F638A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</w:p>
          <w:p w:rsidR="007F638A" w:rsidRDefault="007F638A" w:rsidP="007F638A">
            <w:pPr>
              <w:contextualSpacing/>
            </w:pP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Индивидуальные</w:t>
            </w:r>
            <w:proofErr w:type="spellEnd"/>
          </w:p>
          <w:p w:rsidR="007F638A" w:rsidRDefault="007F638A" w:rsidP="007F638A">
            <w:pPr>
              <w:contextualSpacing/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Занятия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6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4B46E6" w:rsidRDefault="007F638A" w:rsidP="007F638A">
            <w:pPr>
              <w:ind w:right="28"/>
              <w:contextualSpacing/>
              <w:rPr>
                <w:b/>
              </w:rPr>
            </w:pPr>
            <w:proofErr w:type="spellStart"/>
            <w:r w:rsidRPr="004B46E6">
              <w:rPr>
                <w:b/>
              </w:rPr>
              <w:t>теория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lang w:val="ru-RU"/>
              </w:rPr>
            </w:pPr>
            <w:proofErr w:type="spellStart"/>
            <w:r w:rsidRPr="004B46E6">
              <w:rPr>
                <w:b/>
              </w:rPr>
              <w:t>Практика</w:t>
            </w:r>
            <w:proofErr w:type="spellEnd"/>
          </w:p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290C31" w:rsidRDefault="007F638A" w:rsidP="007F638A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</w:t>
            </w:r>
            <w:r>
              <w:rPr>
                <w:b/>
                <w:i/>
                <w:lang w:val="ru-RU"/>
              </w:rPr>
              <w:t xml:space="preserve">. </w:t>
            </w:r>
            <w:r w:rsidRPr="00290C31">
              <w:rPr>
                <w:b/>
                <w:i/>
                <w:lang w:val="ru-RU"/>
              </w:rPr>
              <w:t>Обучение игре на гитаре.</w:t>
            </w:r>
          </w:p>
          <w:p w:rsidR="007F638A" w:rsidRPr="006B5392" w:rsidRDefault="007F638A" w:rsidP="007F638A">
            <w:pPr>
              <w:ind w:left="360"/>
              <w:rPr>
                <w:b/>
                <w:i/>
                <w:lang w:val="ru-RU"/>
              </w:rPr>
            </w:pPr>
            <w:r w:rsidRPr="006B5392">
              <w:rPr>
                <w:lang w:val="ru-RU"/>
              </w:rPr>
              <w:t>Знакомство с грифом гитары в пределах четырех-девяти позиций.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28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23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II</w:t>
            </w:r>
            <w:r w:rsidRPr="00AC04BF">
              <w:rPr>
                <w:b/>
                <w:i/>
                <w:lang w:val="ru-RU"/>
              </w:rPr>
              <w:t>. Изучение музыкальных произведений: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1.Народные песни и танцы.</w:t>
            </w:r>
          </w:p>
          <w:p w:rsidR="007F638A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2.Сочинения отечественных      и             зарубежных композиторов.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  <w:r>
              <w:t xml:space="preserve"> </w:t>
            </w: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 </w:t>
            </w:r>
            <w:r>
              <w:rPr>
                <w:lang w:val="ru-RU"/>
              </w:rPr>
              <w:t>11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6B5392" w:rsidRDefault="007F638A" w:rsidP="007F638A">
            <w:pPr>
              <w:rPr>
                <w:lang w:val="ru-RU"/>
              </w:rPr>
            </w:pPr>
            <w:r>
              <w:rPr>
                <w:b/>
                <w:i/>
              </w:rPr>
              <w:t>III</w:t>
            </w:r>
            <w:r>
              <w:rPr>
                <w:b/>
                <w:i/>
                <w:lang w:val="ru-RU"/>
              </w:rPr>
              <w:t xml:space="preserve">. </w:t>
            </w:r>
            <w:r w:rsidRPr="005A13FE">
              <w:rPr>
                <w:b/>
                <w:i/>
                <w:lang w:val="ru-RU"/>
              </w:rPr>
              <w:t xml:space="preserve">Учебно-тренировочные задания </w:t>
            </w:r>
            <w:r w:rsidRPr="005A13FE">
              <w:rPr>
                <w:lang w:val="ru-RU"/>
              </w:rPr>
              <w:t>(упражнения, гаммы, арпеджио, аккорды, этюды).</w:t>
            </w:r>
            <w:r w:rsidRPr="006B5392">
              <w:rPr>
                <w:lang w:val="ru-RU"/>
              </w:rPr>
              <w:t xml:space="preserve"> </w:t>
            </w:r>
            <w:proofErr w:type="spellStart"/>
            <w:r w:rsidRPr="0073631E">
              <w:t>Развитие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техники</w:t>
            </w:r>
            <w:proofErr w:type="spellEnd"/>
            <w:r w:rsidRPr="0073631E">
              <w:t xml:space="preserve"> </w:t>
            </w:r>
            <w:proofErr w:type="spellStart"/>
            <w:r w:rsidRPr="0073631E">
              <w:t>баррэ</w:t>
            </w:r>
            <w:proofErr w:type="spellEnd"/>
            <w:r>
              <w:rPr>
                <w:lang w:val="ru-RU"/>
              </w:rPr>
              <w:t>.</w:t>
            </w:r>
          </w:p>
          <w:p w:rsidR="007F638A" w:rsidRPr="005A13FE" w:rsidRDefault="007F638A" w:rsidP="007F638A">
            <w:pPr>
              <w:pStyle w:val="a5"/>
              <w:ind w:left="10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</w:t>
            </w: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 11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</w:t>
            </w: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8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RPr="005A13FE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rPr>
                <w:b/>
                <w:i/>
                <w:lang w:val="ru-RU"/>
              </w:rPr>
            </w:pPr>
            <w:r w:rsidRPr="005A13FE">
              <w:rPr>
                <w:b/>
                <w:i/>
              </w:rPr>
              <w:t>IV</w:t>
            </w:r>
            <w:r>
              <w:rPr>
                <w:b/>
                <w:i/>
                <w:lang w:val="ru-RU"/>
              </w:rPr>
              <w:t xml:space="preserve">. </w:t>
            </w:r>
            <w:r w:rsidRPr="005A13FE">
              <w:rPr>
                <w:b/>
                <w:i/>
                <w:lang w:val="ru-RU"/>
              </w:rPr>
              <w:t>Основы музыкальной грамоты.</w:t>
            </w:r>
          </w:p>
          <w:p w:rsidR="007F638A" w:rsidRPr="006B5392" w:rsidRDefault="007F638A" w:rsidP="007F638A">
            <w:pPr>
              <w:rPr>
                <w:b/>
                <w:i/>
                <w:lang w:val="ru-RU"/>
              </w:rPr>
            </w:pPr>
            <w:r>
              <w:rPr>
                <w:lang w:val="ru-RU"/>
              </w:rPr>
              <w:t>Р</w:t>
            </w:r>
            <w:r w:rsidRPr="006B5392">
              <w:rPr>
                <w:lang w:val="ru-RU"/>
              </w:rPr>
              <w:t>азвитие музыкально-образного мышления</w:t>
            </w:r>
            <w:r>
              <w:rPr>
                <w:lang w:val="ru-RU"/>
              </w:rPr>
              <w:t>.</w:t>
            </w:r>
          </w:p>
          <w:p w:rsidR="007F638A" w:rsidRPr="005A13FE" w:rsidRDefault="007F638A" w:rsidP="007F638A">
            <w:pPr>
              <w:pStyle w:val="a5"/>
              <w:ind w:left="1080"/>
              <w:rPr>
                <w:b/>
                <w:i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  <w:r w:rsidRPr="005A13FE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  <w:r w:rsidRPr="005A13FE">
              <w:rPr>
                <w:lang w:val="ru-RU"/>
              </w:rPr>
              <w:t xml:space="preserve">    </w:t>
            </w:r>
            <w:r>
              <w:rPr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</w:p>
        </w:tc>
      </w:tr>
      <w:tr w:rsidR="007F638A" w:rsidRPr="005A13FE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Итого:</w:t>
            </w:r>
          </w:p>
          <w:p w:rsidR="007F638A" w:rsidRDefault="007F638A" w:rsidP="007F638A">
            <w:pPr>
              <w:contextualSpacing/>
              <w:rPr>
                <w:b/>
                <w:lang w:val="ru-RU"/>
              </w:rPr>
            </w:pPr>
          </w:p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 </w:t>
            </w:r>
            <w:r>
              <w:rPr>
                <w:b/>
                <w:lang w:val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</w:tr>
    </w:tbl>
    <w:p w:rsidR="007F638A" w:rsidRPr="005A13FE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Pr="00AC04BF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третьего года </w:t>
      </w:r>
      <w:r w:rsidRPr="00AC04BF">
        <w:rPr>
          <w:b/>
          <w:sz w:val="28"/>
          <w:szCs w:val="28"/>
          <w:lang w:val="ru-RU"/>
        </w:rPr>
        <w:t xml:space="preserve"> обучения.</w:t>
      </w:r>
    </w:p>
    <w:p w:rsidR="007F638A" w:rsidRPr="00AC04BF" w:rsidRDefault="007F638A" w:rsidP="007F638A">
      <w:pPr>
        <w:contextualSpacing/>
        <w:rPr>
          <w:sz w:val="28"/>
          <w:szCs w:val="28"/>
          <w:lang w:val="ru-RU"/>
        </w:rPr>
      </w:pPr>
    </w:p>
    <w:tbl>
      <w:tblPr>
        <w:tblW w:w="9648" w:type="dxa"/>
        <w:tblLayout w:type="fixed"/>
        <w:tblLook w:val="0000"/>
      </w:tblPr>
      <w:tblGrid>
        <w:gridCol w:w="4644"/>
        <w:gridCol w:w="1560"/>
        <w:gridCol w:w="1417"/>
        <w:gridCol w:w="1559"/>
        <w:gridCol w:w="468"/>
      </w:tblGrid>
      <w:tr w:rsidR="007F638A" w:rsidTr="007F638A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</w:p>
          <w:p w:rsidR="007F638A" w:rsidRDefault="007F638A" w:rsidP="007F638A">
            <w:pPr>
              <w:contextualSpacing/>
            </w:pP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Индивидуальные</w:t>
            </w:r>
            <w:proofErr w:type="spellEnd"/>
          </w:p>
          <w:p w:rsidR="007F638A" w:rsidRDefault="007F638A" w:rsidP="007F638A">
            <w:pPr>
              <w:contextualSpacing/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Занятия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6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4B46E6" w:rsidRDefault="007F638A" w:rsidP="007F638A">
            <w:pPr>
              <w:ind w:right="28"/>
              <w:contextualSpacing/>
              <w:rPr>
                <w:b/>
              </w:rPr>
            </w:pPr>
            <w:proofErr w:type="spellStart"/>
            <w:r w:rsidRPr="004B46E6">
              <w:rPr>
                <w:b/>
              </w:rPr>
              <w:t>теория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lang w:val="ru-RU"/>
              </w:rPr>
            </w:pPr>
            <w:proofErr w:type="spellStart"/>
            <w:r w:rsidRPr="004B46E6">
              <w:rPr>
                <w:b/>
              </w:rPr>
              <w:t>Практика</w:t>
            </w:r>
            <w:proofErr w:type="spellEnd"/>
          </w:p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290C31" w:rsidRDefault="007F638A" w:rsidP="007F638A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</w:t>
            </w:r>
            <w:r>
              <w:rPr>
                <w:b/>
                <w:i/>
                <w:lang w:val="ru-RU"/>
              </w:rPr>
              <w:t xml:space="preserve">. </w:t>
            </w:r>
            <w:r w:rsidRPr="00290C31">
              <w:rPr>
                <w:b/>
                <w:i/>
                <w:lang w:val="ru-RU"/>
              </w:rPr>
              <w:t>Обучение игре на гитаре.</w:t>
            </w:r>
          </w:p>
          <w:p w:rsidR="007F638A" w:rsidRPr="006B5392" w:rsidRDefault="007F638A" w:rsidP="007F638A">
            <w:pPr>
              <w:ind w:left="360"/>
              <w:rPr>
                <w:b/>
                <w:i/>
                <w:lang w:val="ru-RU"/>
              </w:rPr>
            </w:pPr>
            <w:r w:rsidRPr="006B5392">
              <w:rPr>
                <w:lang w:val="ru-RU"/>
              </w:rPr>
              <w:t xml:space="preserve">Освоение навыка вибрации. Прием </w:t>
            </w:r>
            <w:proofErr w:type="spellStart"/>
            <w:r w:rsidRPr="006B5392">
              <w:rPr>
                <w:lang w:val="ru-RU"/>
              </w:rPr>
              <w:t>апояндо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28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23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II</w:t>
            </w:r>
            <w:r w:rsidRPr="00AC04BF">
              <w:rPr>
                <w:b/>
                <w:i/>
                <w:lang w:val="ru-RU"/>
              </w:rPr>
              <w:t>. Изучение музыкальных произведений: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1.Народные песни и танцы.</w:t>
            </w:r>
          </w:p>
          <w:p w:rsidR="007F638A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2.Сочинения отечественных      и             зарубежных композиторов.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  <w:r>
              <w:t xml:space="preserve"> </w:t>
            </w: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 </w:t>
            </w:r>
            <w:r>
              <w:rPr>
                <w:lang w:val="ru-RU"/>
              </w:rPr>
              <w:t>11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rPr>
                <w:lang w:val="ru-RU"/>
              </w:rPr>
            </w:pPr>
            <w:r>
              <w:rPr>
                <w:b/>
                <w:i/>
              </w:rPr>
              <w:t>III</w:t>
            </w:r>
            <w:r>
              <w:rPr>
                <w:b/>
                <w:i/>
                <w:lang w:val="ru-RU"/>
              </w:rPr>
              <w:t xml:space="preserve">. </w:t>
            </w:r>
            <w:r w:rsidRPr="005A13FE">
              <w:rPr>
                <w:b/>
                <w:i/>
                <w:lang w:val="ru-RU"/>
              </w:rPr>
              <w:t xml:space="preserve">Учебно-тренировочные задания </w:t>
            </w:r>
            <w:r w:rsidRPr="005A13FE">
              <w:rPr>
                <w:lang w:val="ru-RU"/>
              </w:rPr>
              <w:t>(упражнения, гаммы, арпеджио, аккорды, этюды).</w:t>
            </w:r>
          </w:p>
          <w:p w:rsidR="007F638A" w:rsidRPr="005A13FE" w:rsidRDefault="007F638A" w:rsidP="007F638A">
            <w:pPr>
              <w:pStyle w:val="a5"/>
              <w:ind w:left="10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</w:t>
            </w: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 11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</w:t>
            </w: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8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RPr="005A13FE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rPr>
                <w:b/>
                <w:i/>
                <w:lang w:val="ru-RU"/>
              </w:rPr>
            </w:pPr>
            <w:r w:rsidRPr="005A13FE">
              <w:rPr>
                <w:b/>
                <w:i/>
              </w:rPr>
              <w:t>IV</w:t>
            </w:r>
            <w:r>
              <w:rPr>
                <w:b/>
                <w:i/>
                <w:lang w:val="ru-RU"/>
              </w:rPr>
              <w:t xml:space="preserve">. </w:t>
            </w:r>
            <w:r w:rsidRPr="005A13FE">
              <w:rPr>
                <w:b/>
                <w:i/>
                <w:lang w:val="ru-RU"/>
              </w:rPr>
              <w:t>Основы музыкальной грамоты.</w:t>
            </w:r>
          </w:p>
          <w:p w:rsidR="007F638A" w:rsidRPr="0073631E" w:rsidRDefault="007F638A" w:rsidP="007F63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3631E">
              <w:rPr>
                <w:sz w:val="24"/>
                <w:szCs w:val="24"/>
              </w:rPr>
              <w:t>зучению крупной формы. Игра в ансамбле.</w:t>
            </w:r>
          </w:p>
          <w:p w:rsidR="007F638A" w:rsidRPr="005A13FE" w:rsidRDefault="007F638A" w:rsidP="007F638A">
            <w:pPr>
              <w:pStyle w:val="a5"/>
              <w:ind w:left="1080"/>
              <w:rPr>
                <w:b/>
                <w:i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  <w:r w:rsidRPr="005A13FE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  <w:r w:rsidRPr="005A13FE">
              <w:rPr>
                <w:lang w:val="ru-RU"/>
              </w:rPr>
              <w:t xml:space="preserve">    </w:t>
            </w:r>
            <w:r>
              <w:rPr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</w:p>
        </w:tc>
      </w:tr>
      <w:tr w:rsidR="007F638A" w:rsidRPr="005A13FE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86"/>
        </w:trPr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Итого:</w:t>
            </w:r>
          </w:p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 </w:t>
            </w:r>
            <w:r>
              <w:rPr>
                <w:b/>
                <w:lang w:val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</w:tr>
    </w:tbl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</w:p>
    <w:p w:rsidR="007F638A" w:rsidRPr="00AC04BF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четвертого  года  </w:t>
      </w:r>
      <w:r w:rsidRPr="00AC04BF">
        <w:rPr>
          <w:b/>
          <w:sz w:val="28"/>
          <w:szCs w:val="28"/>
          <w:lang w:val="ru-RU"/>
        </w:rPr>
        <w:t>обучения.</w:t>
      </w:r>
    </w:p>
    <w:p w:rsidR="007F638A" w:rsidRPr="00AC04BF" w:rsidRDefault="007F638A" w:rsidP="007F638A">
      <w:pPr>
        <w:contextualSpacing/>
        <w:rPr>
          <w:sz w:val="28"/>
          <w:szCs w:val="28"/>
          <w:lang w:val="ru-RU"/>
        </w:rPr>
      </w:pPr>
    </w:p>
    <w:tbl>
      <w:tblPr>
        <w:tblW w:w="9648" w:type="dxa"/>
        <w:tblLayout w:type="fixed"/>
        <w:tblLook w:val="0000"/>
      </w:tblPr>
      <w:tblGrid>
        <w:gridCol w:w="4644"/>
        <w:gridCol w:w="1560"/>
        <w:gridCol w:w="1417"/>
        <w:gridCol w:w="1559"/>
        <w:gridCol w:w="468"/>
      </w:tblGrid>
      <w:tr w:rsidR="007F638A" w:rsidTr="007F638A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7F638A" w:rsidRDefault="007F638A" w:rsidP="007F638A">
            <w:pPr>
              <w:contextualSpacing/>
              <w:rPr>
                <w:b/>
                <w:sz w:val="22"/>
              </w:rPr>
            </w:pPr>
            <w:proofErr w:type="spellStart"/>
            <w:r w:rsidRPr="007F638A">
              <w:rPr>
                <w:b/>
                <w:sz w:val="22"/>
              </w:rPr>
              <w:t>Общее</w:t>
            </w:r>
            <w:proofErr w:type="spellEnd"/>
          </w:p>
          <w:p w:rsidR="007F638A" w:rsidRPr="007F638A" w:rsidRDefault="007F638A" w:rsidP="007F638A">
            <w:pPr>
              <w:contextualSpacing/>
              <w:rPr>
                <w:b/>
                <w:sz w:val="22"/>
              </w:rPr>
            </w:pPr>
            <w:proofErr w:type="spellStart"/>
            <w:r w:rsidRPr="007F638A">
              <w:rPr>
                <w:b/>
                <w:sz w:val="22"/>
              </w:rPr>
              <w:t>кол-во</w:t>
            </w:r>
            <w:proofErr w:type="spellEnd"/>
          </w:p>
          <w:p w:rsidR="007F638A" w:rsidRPr="007F638A" w:rsidRDefault="007F638A" w:rsidP="007F638A">
            <w:pPr>
              <w:contextualSpacing/>
              <w:rPr>
                <w:sz w:val="22"/>
              </w:rPr>
            </w:pPr>
            <w:proofErr w:type="spellStart"/>
            <w:r w:rsidRPr="007F638A">
              <w:rPr>
                <w:b/>
                <w:sz w:val="22"/>
              </w:rPr>
              <w:t>часов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F638A" w:rsidRPr="007F638A" w:rsidRDefault="007F638A" w:rsidP="007F638A">
            <w:pPr>
              <w:contextualSpacing/>
              <w:rPr>
                <w:b/>
                <w:sz w:val="22"/>
              </w:rPr>
            </w:pPr>
            <w:proofErr w:type="spellStart"/>
            <w:r w:rsidRPr="007F638A">
              <w:rPr>
                <w:b/>
                <w:sz w:val="22"/>
              </w:rPr>
              <w:t>Индивидуальные</w:t>
            </w:r>
            <w:proofErr w:type="spellEnd"/>
          </w:p>
          <w:p w:rsidR="007F638A" w:rsidRPr="007F638A" w:rsidRDefault="007F638A" w:rsidP="007F638A">
            <w:pPr>
              <w:contextualSpacing/>
              <w:rPr>
                <w:sz w:val="22"/>
              </w:rPr>
            </w:pPr>
            <w:r w:rsidRPr="007F638A">
              <w:rPr>
                <w:b/>
                <w:sz w:val="22"/>
              </w:rPr>
              <w:t xml:space="preserve">      </w:t>
            </w:r>
            <w:proofErr w:type="spellStart"/>
            <w:r w:rsidRPr="007F638A">
              <w:rPr>
                <w:b/>
                <w:sz w:val="22"/>
              </w:rPr>
              <w:t>Занятия</w:t>
            </w:r>
            <w:proofErr w:type="spellEnd"/>
            <w:r w:rsidRPr="007F638A">
              <w:rPr>
                <w:b/>
                <w:sz w:val="22"/>
              </w:rPr>
              <w:t>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6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638A" w:rsidRPr="007F638A" w:rsidRDefault="007F638A" w:rsidP="007F638A">
            <w:pPr>
              <w:contextualSpacing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7F638A" w:rsidRDefault="007F638A" w:rsidP="007F638A">
            <w:pPr>
              <w:ind w:right="28"/>
              <w:contextualSpacing/>
              <w:rPr>
                <w:b/>
                <w:sz w:val="22"/>
              </w:rPr>
            </w:pPr>
            <w:proofErr w:type="spellStart"/>
            <w:r w:rsidRPr="007F638A">
              <w:rPr>
                <w:b/>
                <w:sz w:val="22"/>
              </w:rPr>
              <w:t>теория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7F638A" w:rsidRDefault="007F638A" w:rsidP="007F638A">
            <w:pPr>
              <w:contextualSpacing/>
              <w:rPr>
                <w:b/>
                <w:sz w:val="22"/>
                <w:lang w:val="ru-RU"/>
              </w:rPr>
            </w:pPr>
            <w:proofErr w:type="spellStart"/>
            <w:r w:rsidRPr="007F638A">
              <w:rPr>
                <w:b/>
                <w:sz w:val="22"/>
                <w:lang w:val="ru-RU"/>
              </w:rPr>
              <w:t>п</w:t>
            </w:r>
            <w:r w:rsidRPr="007F638A">
              <w:rPr>
                <w:b/>
                <w:sz w:val="22"/>
              </w:rPr>
              <w:t>рактика</w:t>
            </w:r>
            <w:proofErr w:type="spellEnd"/>
          </w:p>
          <w:p w:rsidR="007F638A" w:rsidRPr="007F638A" w:rsidRDefault="007F638A" w:rsidP="007F638A">
            <w:pPr>
              <w:contextualSpacing/>
              <w:rPr>
                <w:b/>
                <w:sz w:val="22"/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pStyle w:val="a5"/>
              <w:numPr>
                <w:ilvl w:val="0"/>
                <w:numId w:val="28"/>
              </w:numPr>
              <w:rPr>
                <w:b/>
                <w:i/>
                <w:lang w:val="ru-RU"/>
              </w:rPr>
            </w:pPr>
            <w:r w:rsidRPr="005A13FE">
              <w:rPr>
                <w:b/>
                <w:i/>
                <w:lang w:val="ru-RU"/>
              </w:rPr>
              <w:t>Обуч</w:t>
            </w:r>
            <w:r>
              <w:rPr>
                <w:b/>
                <w:i/>
                <w:lang w:val="ru-RU"/>
              </w:rPr>
              <w:t>ение игре на гитаре</w:t>
            </w:r>
            <w:r w:rsidRPr="005A13FE">
              <w:rPr>
                <w:b/>
                <w:i/>
                <w:lang w:val="ru-RU"/>
              </w:rPr>
              <w:t>.</w:t>
            </w:r>
          </w:p>
          <w:p w:rsidR="007F638A" w:rsidRPr="007F638A" w:rsidRDefault="007F638A" w:rsidP="007F638A">
            <w:pPr>
              <w:pStyle w:val="a3"/>
              <w:rPr>
                <w:sz w:val="24"/>
                <w:szCs w:val="24"/>
              </w:rPr>
            </w:pPr>
            <w:r w:rsidRPr="0073631E">
              <w:rPr>
                <w:sz w:val="24"/>
                <w:szCs w:val="24"/>
              </w:rPr>
              <w:t xml:space="preserve">Совершенствование техники аккордовой игры, </w:t>
            </w:r>
            <w:proofErr w:type="spellStart"/>
            <w:r w:rsidRPr="0073631E">
              <w:rPr>
                <w:sz w:val="24"/>
                <w:szCs w:val="24"/>
              </w:rPr>
              <w:t>баррэ</w:t>
            </w:r>
            <w:proofErr w:type="spellEnd"/>
            <w:r w:rsidRPr="0073631E">
              <w:rPr>
                <w:sz w:val="24"/>
                <w:szCs w:val="24"/>
              </w:rPr>
              <w:t>, вибрации и легато. Мелизмы. Закрепление навыков игры в позициях. Искусственные флажолеты.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       12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II</w:t>
            </w:r>
            <w:r w:rsidRPr="00AC04BF">
              <w:rPr>
                <w:b/>
                <w:i/>
                <w:lang w:val="ru-RU"/>
              </w:rPr>
              <w:t>. Изучение музыкальных произведений: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1.Народные песни и танцы.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2.Сочинения отечественных      и             зарубежных композиторов.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  <w:r>
              <w:t xml:space="preserve"> </w:t>
            </w: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   </w:t>
            </w:r>
            <w:r>
              <w:rPr>
                <w:lang w:val="ru-RU"/>
              </w:rPr>
              <w:t>24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III</w:t>
            </w:r>
            <w:r>
              <w:rPr>
                <w:b/>
                <w:i/>
                <w:lang w:val="ru-RU"/>
              </w:rPr>
              <w:t xml:space="preserve">. </w:t>
            </w:r>
            <w:r w:rsidRPr="005A13FE">
              <w:rPr>
                <w:b/>
                <w:i/>
                <w:lang w:val="ru-RU"/>
              </w:rPr>
              <w:t xml:space="preserve">Учебно-тренировочные задания </w:t>
            </w:r>
          </w:p>
          <w:p w:rsidR="007F638A" w:rsidRPr="007F638A" w:rsidRDefault="007F638A" w:rsidP="007F638A">
            <w:pPr>
              <w:rPr>
                <w:lang w:val="ru-RU"/>
              </w:rPr>
            </w:pPr>
            <w:r w:rsidRPr="005A13FE">
              <w:rPr>
                <w:lang w:val="ru-RU"/>
              </w:rPr>
              <w:t xml:space="preserve"> (упражнения, гаммы, арпеджио, аккорды, этюды).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</w:t>
            </w: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 15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</w:t>
            </w:r>
            <w:r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11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RPr="005A13FE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rPr>
                <w:b/>
                <w:i/>
                <w:lang w:val="ru-RU"/>
              </w:rPr>
            </w:pPr>
            <w:r w:rsidRPr="005A13FE">
              <w:rPr>
                <w:b/>
                <w:i/>
              </w:rPr>
              <w:t>IV</w:t>
            </w:r>
            <w:r>
              <w:rPr>
                <w:b/>
                <w:i/>
                <w:lang w:val="ru-RU"/>
              </w:rPr>
              <w:t xml:space="preserve">. </w:t>
            </w:r>
            <w:r w:rsidRPr="005A13FE">
              <w:rPr>
                <w:b/>
                <w:i/>
                <w:lang w:val="ru-RU"/>
              </w:rPr>
              <w:t>Основы музыкальной грамоты.</w:t>
            </w:r>
          </w:p>
          <w:p w:rsidR="007F638A" w:rsidRPr="006B5392" w:rsidRDefault="007F638A" w:rsidP="007F638A">
            <w:pPr>
              <w:rPr>
                <w:b/>
                <w:i/>
                <w:lang w:val="ru-RU"/>
              </w:rPr>
            </w:pPr>
            <w:r w:rsidRPr="006B5392">
              <w:rPr>
                <w:lang w:val="ru-RU"/>
              </w:rPr>
              <w:t>Развитие музыкально-образного мышления и исполнительских навыков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  <w:r w:rsidRPr="005A13FE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  <w:r w:rsidRPr="005A13FE">
              <w:rPr>
                <w:lang w:val="ru-RU"/>
              </w:rPr>
              <w:t xml:space="preserve">    </w:t>
            </w:r>
            <w:r>
              <w:rPr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</w:p>
        </w:tc>
      </w:tr>
      <w:tr w:rsidR="007F638A" w:rsidRPr="005A13FE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Итого:</w:t>
            </w:r>
          </w:p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 </w:t>
            </w:r>
            <w:r>
              <w:rPr>
                <w:b/>
                <w:lang w:val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</w:tr>
    </w:tbl>
    <w:p w:rsidR="007F638A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Pr="005A13FE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Pr="00AC04BF" w:rsidRDefault="007F638A" w:rsidP="007F638A">
      <w:pPr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пятого  года </w:t>
      </w:r>
      <w:r w:rsidRPr="00AC04BF">
        <w:rPr>
          <w:b/>
          <w:sz w:val="28"/>
          <w:szCs w:val="28"/>
          <w:lang w:val="ru-RU"/>
        </w:rPr>
        <w:t xml:space="preserve"> обучения.</w:t>
      </w:r>
    </w:p>
    <w:p w:rsidR="007F638A" w:rsidRPr="00AC04BF" w:rsidRDefault="007F638A" w:rsidP="007F638A">
      <w:pPr>
        <w:contextualSpacing/>
        <w:rPr>
          <w:sz w:val="28"/>
          <w:szCs w:val="28"/>
          <w:lang w:val="ru-RU"/>
        </w:rPr>
      </w:pPr>
    </w:p>
    <w:tbl>
      <w:tblPr>
        <w:tblW w:w="9648" w:type="dxa"/>
        <w:tblLayout w:type="fixed"/>
        <w:tblLook w:val="0000"/>
      </w:tblPr>
      <w:tblGrid>
        <w:gridCol w:w="4644"/>
        <w:gridCol w:w="1560"/>
        <w:gridCol w:w="1417"/>
        <w:gridCol w:w="1559"/>
        <w:gridCol w:w="468"/>
      </w:tblGrid>
      <w:tr w:rsidR="007F638A" w:rsidTr="007F638A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</w:p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</w:p>
          <w:p w:rsidR="007F638A" w:rsidRDefault="007F638A" w:rsidP="007F638A">
            <w:pPr>
              <w:contextualSpacing/>
            </w:pP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Индивидуальные</w:t>
            </w:r>
            <w:proofErr w:type="spellEnd"/>
          </w:p>
          <w:p w:rsidR="007F638A" w:rsidRDefault="007F638A" w:rsidP="007F638A">
            <w:pPr>
              <w:contextualSpacing/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Занятия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09"/>
        </w:trPr>
        <w:tc>
          <w:tcPr>
            <w:tcW w:w="46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4B46E6" w:rsidRDefault="007F638A" w:rsidP="007F638A">
            <w:pPr>
              <w:ind w:right="28"/>
              <w:contextualSpacing/>
              <w:rPr>
                <w:b/>
              </w:rPr>
            </w:pPr>
            <w:proofErr w:type="spellStart"/>
            <w:r w:rsidRPr="004B46E6">
              <w:rPr>
                <w:b/>
              </w:rPr>
              <w:t>теория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lang w:val="ru-RU"/>
              </w:rPr>
            </w:pPr>
            <w:proofErr w:type="spellStart"/>
            <w:r w:rsidRPr="004B46E6">
              <w:rPr>
                <w:b/>
              </w:rPr>
              <w:t>Практика</w:t>
            </w:r>
            <w:proofErr w:type="spellEnd"/>
          </w:p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6B5392" w:rsidRDefault="007F638A" w:rsidP="007F638A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</w:t>
            </w:r>
            <w:r>
              <w:rPr>
                <w:b/>
                <w:i/>
                <w:lang w:val="ru-RU"/>
              </w:rPr>
              <w:t xml:space="preserve">. </w:t>
            </w:r>
            <w:r w:rsidRPr="006B5392">
              <w:rPr>
                <w:b/>
                <w:i/>
                <w:lang w:val="ru-RU"/>
              </w:rPr>
              <w:t>Обучение игре на гитаре.</w:t>
            </w:r>
          </w:p>
          <w:p w:rsidR="007F638A" w:rsidRPr="006B5392" w:rsidRDefault="007F638A" w:rsidP="007F638A">
            <w:pPr>
              <w:ind w:left="360"/>
              <w:rPr>
                <w:b/>
                <w:i/>
                <w:lang w:val="ru-RU"/>
              </w:rPr>
            </w:pPr>
            <w:r w:rsidRPr="006B5392">
              <w:rPr>
                <w:lang w:val="ru-RU"/>
              </w:rPr>
              <w:t xml:space="preserve">Работа над </w:t>
            </w:r>
            <w:proofErr w:type="spellStart"/>
            <w:r w:rsidRPr="006B5392">
              <w:rPr>
                <w:lang w:val="ru-RU"/>
              </w:rPr>
              <w:t>звукоизвлечением</w:t>
            </w:r>
            <w:proofErr w:type="spellEnd"/>
            <w:r w:rsidRPr="006B5392">
              <w:rPr>
                <w:lang w:val="ru-RU"/>
              </w:rPr>
              <w:t xml:space="preserve"> и беглостью пальцев правой руки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       12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II</w:t>
            </w:r>
            <w:r w:rsidRPr="00AC04BF">
              <w:rPr>
                <w:b/>
                <w:i/>
                <w:lang w:val="ru-RU"/>
              </w:rPr>
              <w:t>. Изучение музыкальных произведений: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1.Народные песни и танцы.</w:t>
            </w:r>
          </w:p>
          <w:p w:rsidR="007F638A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    2.Сочинения отечественных      и             зарубежных композиторов.</w:t>
            </w:r>
          </w:p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  <w:r>
              <w:t xml:space="preserve"> </w:t>
            </w: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</w:t>
            </w: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   </w:t>
            </w:r>
            <w:r>
              <w:rPr>
                <w:lang w:val="ru-RU"/>
              </w:rPr>
              <w:t>24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25"/>
        </w:trPr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rPr>
                <w:lang w:val="ru-RU"/>
              </w:rPr>
            </w:pPr>
            <w:r>
              <w:rPr>
                <w:b/>
                <w:i/>
              </w:rPr>
              <w:t>III</w:t>
            </w:r>
            <w:r>
              <w:rPr>
                <w:b/>
                <w:i/>
                <w:lang w:val="ru-RU"/>
              </w:rPr>
              <w:t xml:space="preserve">. </w:t>
            </w:r>
            <w:r w:rsidRPr="005A13FE">
              <w:rPr>
                <w:b/>
                <w:i/>
                <w:lang w:val="ru-RU"/>
              </w:rPr>
              <w:t xml:space="preserve">Учебно-тренировочные задания </w:t>
            </w:r>
            <w:r w:rsidRPr="005A13FE">
              <w:rPr>
                <w:lang w:val="ru-RU"/>
              </w:rPr>
              <w:t>(упражнения, гаммы, арпеджио, аккорды, этюды).</w:t>
            </w:r>
          </w:p>
          <w:p w:rsidR="007F638A" w:rsidRPr="005A13FE" w:rsidRDefault="007F638A" w:rsidP="007F638A">
            <w:pPr>
              <w:pStyle w:val="a5"/>
              <w:ind w:left="10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AC04BF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</w:t>
            </w: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 w:rsidRPr="00AC04BF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 15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</w:t>
            </w:r>
            <w:r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  <w:p w:rsidR="007F638A" w:rsidRPr="003C5024" w:rsidRDefault="007F638A" w:rsidP="007F638A">
            <w:pPr>
              <w:contextualSpacing/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11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Default="007F638A" w:rsidP="007F638A">
            <w:pPr>
              <w:contextualSpacing/>
            </w:pPr>
          </w:p>
        </w:tc>
      </w:tr>
      <w:tr w:rsidR="007F638A" w:rsidRPr="005A13FE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41"/>
        </w:trPr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F638A" w:rsidRDefault="007F638A" w:rsidP="007F638A">
            <w:pPr>
              <w:rPr>
                <w:b/>
                <w:i/>
                <w:lang w:val="ru-RU"/>
              </w:rPr>
            </w:pPr>
            <w:r w:rsidRPr="005A13FE">
              <w:rPr>
                <w:b/>
                <w:i/>
              </w:rPr>
              <w:t>IV</w:t>
            </w:r>
            <w:r>
              <w:rPr>
                <w:b/>
                <w:i/>
                <w:lang w:val="ru-RU"/>
              </w:rPr>
              <w:t xml:space="preserve">. </w:t>
            </w:r>
            <w:r w:rsidRPr="005A13FE">
              <w:rPr>
                <w:b/>
                <w:i/>
                <w:lang w:val="ru-RU"/>
              </w:rPr>
              <w:t>Основы музыкальной грамоты.</w:t>
            </w:r>
          </w:p>
          <w:p w:rsidR="007F638A" w:rsidRPr="0073631E" w:rsidRDefault="007F638A" w:rsidP="007F638A">
            <w:pPr>
              <w:pStyle w:val="a3"/>
              <w:rPr>
                <w:sz w:val="24"/>
                <w:szCs w:val="24"/>
              </w:rPr>
            </w:pPr>
            <w:r w:rsidRPr="0073631E">
              <w:rPr>
                <w:sz w:val="24"/>
                <w:szCs w:val="24"/>
              </w:rPr>
              <w:t>Закрепление навыков игры в высоких позициях и чтения нот с листа.</w:t>
            </w:r>
          </w:p>
          <w:p w:rsidR="007F638A" w:rsidRPr="005A13FE" w:rsidRDefault="007F638A" w:rsidP="007F638A">
            <w:pPr>
              <w:rPr>
                <w:b/>
                <w:i/>
                <w:lang w:val="ru-RU"/>
              </w:rPr>
            </w:pPr>
          </w:p>
          <w:p w:rsidR="007F638A" w:rsidRPr="005A13FE" w:rsidRDefault="007F638A" w:rsidP="007F638A">
            <w:pPr>
              <w:pStyle w:val="a5"/>
              <w:ind w:left="1080"/>
              <w:rPr>
                <w:b/>
                <w:i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  <w:r w:rsidRPr="005A13FE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  <w:r w:rsidRPr="005A13FE">
              <w:rPr>
                <w:lang w:val="ru-RU"/>
              </w:rPr>
              <w:t xml:space="preserve">    </w:t>
            </w:r>
            <w:r>
              <w:rPr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lang w:val="ru-RU"/>
              </w:rPr>
            </w:pPr>
          </w:p>
        </w:tc>
      </w:tr>
      <w:tr w:rsidR="007F638A" w:rsidRPr="005A13FE" w:rsidTr="007F63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38A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>Итого:</w:t>
            </w:r>
          </w:p>
          <w:p w:rsidR="007F638A" w:rsidRDefault="007F638A" w:rsidP="007F638A">
            <w:pPr>
              <w:contextualSpacing/>
              <w:rPr>
                <w:b/>
                <w:lang w:val="ru-RU"/>
              </w:rPr>
            </w:pPr>
          </w:p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 </w:t>
            </w:r>
            <w:r>
              <w:rPr>
                <w:b/>
                <w:lang w:val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  <w:r w:rsidRPr="005A13FE">
              <w:rPr>
                <w:b/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38A" w:rsidRPr="005A13FE" w:rsidRDefault="007F638A" w:rsidP="007F638A">
            <w:pPr>
              <w:contextualSpacing/>
              <w:rPr>
                <w:b/>
                <w:lang w:val="ru-RU"/>
              </w:rPr>
            </w:pPr>
          </w:p>
        </w:tc>
      </w:tr>
    </w:tbl>
    <w:p w:rsidR="007F638A" w:rsidRPr="005A13FE" w:rsidRDefault="007F638A" w:rsidP="007F638A">
      <w:pPr>
        <w:contextualSpacing/>
        <w:rPr>
          <w:b/>
          <w:sz w:val="28"/>
          <w:szCs w:val="28"/>
          <w:lang w:val="ru-RU"/>
        </w:rPr>
      </w:pPr>
    </w:p>
    <w:p w:rsidR="007F638A" w:rsidRPr="0090590E" w:rsidRDefault="007F638A" w:rsidP="007F638A">
      <w:pPr>
        <w:pStyle w:val="2"/>
        <w:jc w:val="left"/>
        <w:rPr>
          <w:rFonts w:eastAsiaTheme="minorEastAsia"/>
          <w:bCs w:val="0"/>
          <w:sz w:val="28"/>
          <w:szCs w:val="28"/>
          <w:lang w:val="ru-RU"/>
        </w:rPr>
      </w:pPr>
      <w:r>
        <w:rPr>
          <w:rFonts w:eastAsiaTheme="minorEastAsia"/>
          <w:bCs w:val="0"/>
          <w:sz w:val="28"/>
          <w:szCs w:val="28"/>
          <w:lang w:val="ru-RU"/>
        </w:rPr>
        <w:t xml:space="preserve">                                   </w:t>
      </w:r>
      <w:r>
        <w:rPr>
          <w:rFonts w:eastAsiaTheme="minorEastAsia"/>
          <w:sz w:val="28"/>
          <w:szCs w:val="28"/>
          <w:lang w:val="ru-RU"/>
        </w:rPr>
        <w:t>Содержание  изучаемого  курса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Треб</w:t>
      </w:r>
      <w:r>
        <w:rPr>
          <w:sz w:val="24"/>
          <w:szCs w:val="24"/>
        </w:rPr>
        <w:t xml:space="preserve">ования рассчитаны на пятилетний </w:t>
      </w:r>
      <w:r w:rsidRPr="0073631E">
        <w:rPr>
          <w:sz w:val="24"/>
          <w:szCs w:val="24"/>
        </w:rPr>
        <w:t>курс</w:t>
      </w:r>
      <w:r>
        <w:rPr>
          <w:sz w:val="24"/>
          <w:szCs w:val="24"/>
        </w:rPr>
        <w:t xml:space="preserve"> обучения. Для учащихся отдельных учащихся</w:t>
      </w:r>
      <w:r w:rsidRPr="0073631E">
        <w:rPr>
          <w:sz w:val="24"/>
          <w:szCs w:val="24"/>
        </w:rPr>
        <w:t xml:space="preserve"> требования могут быть сокращены или упрощены соответственно их индивидуальному уровню музыкального и технического развития. </w:t>
      </w:r>
    </w:p>
    <w:p w:rsidR="007F638A" w:rsidRPr="00FB2E23" w:rsidRDefault="007F638A" w:rsidP="007F638A">
      <w:pPr>
        <w:pStyle w:val="3"/>
        <w:jc w:val="left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                                               </w:t>
      </w:r>
      <w:r w:rsidRPr="00FB2E23">
        <w:rPr>
          <w:rFonts w:eastAsiaTheme="minorEastAsia"/>
          <w:sz w:val="28"/>
          <w:szCs w:val="28"/>
          <w:lang w:val="ru-RU"/>
        </w:rPr>
        <w:t>Первый класс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 w:rsidRPr="0073631E">
        <w:rPr>
          <w:sz w:val="24"/>
          <w:szCs w:val="24"/>
        </w:rPr>
        <w:t>тирандо</w:t>
      </w:r>
      <w:proofErr w:type="spellEnd"/>
      <w:r w:rsidRPr="0073631E">
        <w:rPr>
          <w:sz w:val="24"/>
          <w:szCs w:val="24"/>
        </w:rPr>
        <w:t xml:space="preserve"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 и изучение </w:t>
      </w:r>
      <w:proofErr w:type="spellStart"/>
      <w:r w:rsidRPr="0073631E">
        <w:rPr>
          <w:sz w:val="24"/>
          <w:szCs w:val="24"/>
        </w:rPr>
        <w:t>четырехзвучных</w:t>
      </w:r>
      <w:proofErr w:type="spellEnd"/>
      <w:r w:rsidRPr="0073631E">
        <w:rPr>
          <w:sz w:val="24"/>
          <w:szCs w:val="24"/>
        </w:rPr>
        <w:t xml:space="preserve"> </w:t>
      </w:r>
      <w:proofErr w:type="spellStart"/>
      <w:r w:rsidRPr="0073631E">
        <w:rPr>
          <w:sz w:val="24"/>
          <w:szCs w:val="24"/>
        </w:rPr>
        <w:t>арпеджированных</w:t>
      </w:r>
      <w:proofErr w:type="spellEnd"/>
      <w:r w:rsidRPr="0073631E">
        <w:rPr>
          <w:sz w:val="24"/>
          <w:szCs w:val="24"/>
        </w:rPr>
        <w:t xml:space="preserve"> аккордов в первой позиции. Нотная грамота и чтение нот в первой и второй позициях. Качество звучания и ритм. Исполнение двойных нот и аккордов правой рукой.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педагог дол</w:t>
      </w:r>
      <w:r>
        <w:rPr>
          <w:sz w:val="24"/>
          <w:szCs w:val="24"/>
        </w:rPr>
        <w:t>жен проработать с учеником 15-20</w:t>
      </w:r>
      <w:r w:rsidRPr="0073631E">
        <w:rPr>
          <w:sz w:val="24"/>
          <w:szCs w:val="24"/>
        </w:rPr>
        <w:t xml:space="preserve"> музыкальных произведений: народные песни, пьесы песенного и танцевального характера, этюды и ансамбли (с педагого</w:t>
      </w:r>
      <w:r>
        <w:rPr>
          <w:sz w:val="24"/>
          <w:szCs w:val="24"/>
        </w:rPr>
        <w:t>м). Хорошо подготовленным учащим</w:t>
      </w:r>
      <w:r w:rsidRPr="0073631E">
        <w:rPr>
          <w:sz w:val="24"/>
          <w:szCs w:val="24"/>
        </w:rPr>
        <w:t xml:space="preserve">ся рекомендуется освоение легких пьес с элементами полифонии, несложных вариаций и гамм в одну-две октавы в первой позиции, ознакомление с приемом </w:t>
      </w:r>
      <w:proofErr w:type="spellStart"/>
      <w:r w:rsidRPr="0073631E">
        <w:rPr>
          <w:sz w:val="24"/>
          <w:szCs w:val="24"/>
        </w:rPr>
        <w:t>баррэ</w:t>
      </w:r>
      <w:proofErr w:type="spellEnd"/>
      <w:r w:rsidRPr="0073631E">
        <w:rPr>
          <w:sz w:val="24"/>
          <w:szCs w:val="24"/>
        </w:rPr>
        <w:t>.</w:t>
      </w:r>
    </w:p>
    <w:p w:rsidR="007F638A" w:rsidRPr="00FB2E23" w:rsidRDefault="007F638A" w:rsidP="007F638A">
      <w:pPr>
        <w:pStyle w:val="3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lastRenderedPageBreak/>
        <w:t>Второй класс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Продолжение работы над постановочно-двигательными навыками, </w:t>
      </w:r>
      <w:proofErr w:type="spellStart"/>
      <w:r w:rsidRPr="0073631E">
        <w:rPr>
          <w:sz w:val="24"/>
          <w:szCs w:val="24"/>
        </w:rPr>
        <w:t>звукоизвлечением</w:t>
      </w:r>
      <w:proofErr w:type="spellEnd"/>
      <w:r w:rsidRPr="0073631E">
        <w:rPr>
          <w:sz w:val="24"/>
          <w:szCs w:val="24"/>
        </w:rPr>
        <w:t xml:space="preserve"> и ритмом. Дальнейшее развитие музыкально-образного мышления. Повышение требовательности к качеству исполнения </w:t>
      </w:r>
      <w:proofErr w:type="spellStart"/>
      <w:r w:rsidRPr="0073631E">
        <w:rPr>
          <w:sz w:val="24"/>
          <w:szCs w:val="24"/>
        </w:rPr>
        <w:t>тирандо</w:t>
      </w:r>
      <w:proofErr w:type="spellEnd"/>
      <w:r w:rsidRPr="0073631E">
        <w:rPr>
          <w:sz w:val="24"/>
          <w:szCs w:val="24"/>
        </w:rPr>
        <w:t xml:space="preserve">. Динамика звучания. Знакомство с грифом гитары в пределах четырех-девяти позиций. Развитие начальных навыков смены позиций и чтения нот с листа. Элементарные виды флажолетов. Подготовка к игре в ансамбле на простейшем материале. Развитие техники </w:t>
      </w:r>
      <w:proofErr w:type="spellStart"/>
      <w:r w:rsidRPr="0073631E">
        <w:rPr>
          <w:sz w:val="24"/>
          <w:szCs w:val="24"/>
        </w:rPr>
        <w:t>баррэ</w:t>
      </w:r>
      <w:proofErr w:type="spellEnd"/>
      <w:r w:rsidRPr="0073631E">
        <w:rPr>
          <w:sz w:val="24"/>
          <w:szCs w:val="24"/>
        </w:rPr>
        <w:t xml:space="preserve">. 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педагог должен проработать с учеником 12-20 различных произведений, включая ансамбли и этюды. Для хорошо подготовленных учащихся це</w:t>
      </w:r>
      <w:r>
        <w:rPr>
          <w:sz w:val="24"/>
          <w:szCs w:val="24"/>
        </w:rPr>
        <w:t>лесообразно включение в план 2-3</w:t>
      </w:r>
      <w:r w:rsidRPr="0073631E">
        <w:rPr>
          <w:sz w:val="24"/>
          <w:szCs w:val="24"/>
        </w:rPr>
        <w:t xml:space="preserve"> произведений с элементами полифонии и произведений крупной формы, а также изучение гамм в пределах четырех первых позиций (</w:t>
      </w:r>
      <w:proofErr w:type="spellStart"/>
      <w:r w:rsidRPr="0073631E">
        <w:rPr>
          <w:b/>
          <w:bCs/>
          <w:i/>
          <w:iCs/>
          <w:sz w:val="24"/>
          <w:szCs w:val="24"/>
        </w:rPr>
        <w:t>i-m</w:t>
      </w:r>
      <w:proofErr w:type="spellEnd"/>
      <w:r w:rsidRPr="0073631E">
        <w:rPr>
          <w:sz w:val="24"/>
          <w:szCs w:val="24"/>
        </w:rPr>
        <w:t xml:space="preserve">, </w:t>
      </w:r>
      <w:proofErr w:type="spellStart"/>
      <w:r w:rsidRPr="0073631E">
        <w:rPr>
          <w:sz w:val="24"/>
          <w:szCs w:val="24"/>
        </w:rPr>
        <w:t>тирандо</w:t>
      </w:r>
      <w:proofErr w:type="spellEnd"/>
      <w:r w:rsidRPr="0073631E">
        <w:rPr>
          <w:sz w:val="24"/>
          <w:szCs w:val="24"/>
        </w:rPr>
        <w:t>).</w:t>
      </w:r>
    </w:p>
    <w:p w:rsidR="007F638A" w:rsidRPr="00FB2E23" w:rsidRDefault="007F638A" w:rsidP="007F638A">
      <w:pPr>
        <w:pStyle w:val="3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>Третий класс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Развитие музыкально-образного мышления и исполнительских навыков учащихся. Работа над качеством звука, сменой позиций, ритмом. Упражнения для развития беглости пальцев, техники легато и </w:t>
      </w:r>
      <w:proofErr w:type="spellStart"/>
      <w:r w:rsidRPr="0073631E">
        <w:rPr>
          <w:sz w:val="24"/>
          <w:szCs w:val="24"/>
        </w:rPr>
        <w:t>баррэ</w:t>
      </w:r>
      <w:proofErr w:type="spellEnd"/>
      <w:r w:rsidRPr="0073631E">
        <w:rPr>
          <w:sz w:val="24"/>
          <w:szCs w:val="24"/>
        </w:rPr>
        <w:t xml:space="preserve">. Смешанное легато. Подготовка к исполнению мордента. Освоение навыка вибрации. Прием </w:t>
      </w:r>
      <w:proofErr w:type="spellStart"/>
      <w:r w:rsidRPr="0073631E">
        <w:rPr>
          <w:sz w:val="24"/>
          <w:szCs w:val="24"/>
        </w:rPr>
        <w:t>апояндо</w:t>
      </w:r>
      <w:proofErr w:type="spellEnd"/>
      <w:r w:rsidRPr="0073631E">
        <w:rPr>
          <w:sz w:val="24"/>
          <w:szCs w:val="24"/>
        </w:rPr>
        <w:t>. Подготовка к изучению крупной формы. Игра в ансамбле.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необходимо проработать с учеником 14-18 различны</w:t>
      </w:r>
      <w:r>
        <w:rPr>
          <w:sz w:val="24"/>
          <w:szCs w:val="24"/>
        </w:rPr>
        <w:t>х произведений, в том числе, 2-3</w:t>
      </w:r>
      <w:r w:rsidRPr="0073631E">
        <w:rPr>
          <w:sz w:val="24"/>
          <w:szCs w:val="24"/>
        </w:rPr>
        <w:t xml:space="preserve"> полифонические пьесы, 1-2 произведения крупной формы, ансамбли и этюды на различные виды техники. Хроматическая гамма в первой позиции. Хорошо подготовленным и профессионально ориентирован</w:t>
      </w:r>
      <w:r w:rsidRPr="0073631E">
        <w:rPr>
          <w:sz w:val="24"/>
          <w:szCs w:val="24"/>
        </w:rPr>
        <w:softHyphen/>
        <w:t xml:space="preserve">ным учащимся рекомендуется изучение нетрудных мажорных гамм в аппликатуре А. </w:t>
      </w:r>
      <w:proofErr w:type="spellStart"/>
      <w:r w:rsidRPr="0073631E">
        <w:rPr>
          <w:sz w:val="24"/>
          <w:szCs w:val="24"/>
        </w:rPr>
        <w:t>Сеговии</w:t>
      </w:r>
      <w:proofErr w:type="spellEnd"/>
      <w:r w:rsidRPr="0073631E">
        <w:rPr>
          <w:sz w:val="24"/>
          <w:szCs w:val="24"/>
        </w:rPr>
        <w:t xml:space="preserve"> формулами </w:t>
      </w:r>
      <w:proofErr w:type="spellStart"/>
      <w:r w:rsidRPr="0073631E">
        <w:rPr>
          <w:b/>
          <w:bCs/>
          <w:i/>
          <w:iCs/>
          <w:sz w:val="24"/>
          <w:szCs w:val="24"/>
        </w:rPr>
        <w:t>i-m</w:t>
      </w:r>
      <w:proofErr w:type="spellEnd"/>
      <w:r w:rsidRPr="0073631E">
        <w:rPr>
          <w:sz w:val="24"/>
          <w:szCs w:val="24"/>
        </w:rPr>
        <w:t xml:space="preserve"> и </w:t>
      </w:r>
      <w:proofErr w:type="spellStart"/>
      <w:r w:rsidRPr="0073631E">
        <w:rPr>
          <w:b/>
          <w:bCs/>
          <w:i/>
          <w:iCs/>
          <w:sz w:val="24"/>
          <w:szCs w:val="24"/>
        </w:rPr>
        <w:t>m-a</w:t>
      </w:r>
      <w:proofErr w:type="spellEnd"/>
      <w:r w:rsidRPr="0073631E">
        <w:rPr>
          <w:sz w:val="24"/>
          <w:szCs w:val="24"/>
        </w:rPr>
        <w:t xml:space="preserve"> (</w:t>
      </w:r>
      <w:proofErr w:type="spellStart"/>
      <w:r w:rsidRPr="0073631E">
        <w:rPr>
          <w:sz w:val="24"/>
          <w:szCs w:val="24"/>
        </w:rPr>
        <w:t>тирандо</w:t>
      </w:r>
      <w:proofErr w:type="spellEnd"/>
      <w:r w:rsidRPr="0073631E">
        <w:rPr>
          <w:sz w:val="24"/>
          <w:szCs w:val="24"/>
        </w:rPr>
        <w:t xml:space="preserve"> и </w:t>
      </w:r>
      <w:proofErr w:type="spellStart"/>
      <w:r w:rsidRPr="0073631E">
        <w:rPr>
          <w:sz w:val="24"/>
          <w:szCs w:val="24"/>
        </w:rPr>
        <w:t>апояндо</w:t>
      </w:r>
      <w:proofErr w:type="spellEnd"/>
      <w:r w:rsidRPr="0073631E">
        <w:rPr>
          <w:sz w:val="24"/>
          <w:szCs w:val="24"/>
        </w:rPr>
        <w:t>), а также упражнений для развития техники арпеджио и легато.</w:t>
      </w:r>
    </w:p>
    <w:p w:rsidR="007F638A" w:rsidRPr="00FB2E23" w:rsidRDefault="007F638A" w:rsidP="007F638A">
      <w:pPr>
        <w:pStyle w:val="3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>Четвертый класс</w:t>
      </w: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Развитие музыкально-образного мышления и исполнительских навыков при более высоких требованиях к качеству звука и выразительности исполнения. Работа над динамикой, ритмом. Развитие уверенности и беглости пальцев обеих рук. Сложные виды арпеджио. Совершенствование техники аккордовой игры, </w:t>
      </w:r>
      <w:proofErr w:type="spellStart"/>
      <w:r w:rsidRPr="0073631E">
        <w:rPr>
          <w:sz w:val="24"/>
          <w:szCs w:val="24"/>
        </w:rPr>
        <w:t>баррэ</w:t>
      </w:r>
      <w:proofErr w:type="spellEnd"/>
      <w:r w:rsidRPr="0073631E">
        <w:rPr>
          <w:sz w:val="24"/>
          <w:szCs w:val="24"/>
        </w:rPr>
        <w:t>, вибрации и легато. Мелизмы. Закрепление навыков игры в позициях. Искусственные флажолеты.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В течение учебного года следует проработать с учеником 13-18 различных музыкальных произведений, в том числе 2-4 полифонические пьесы, 1-2 произведения крупной формы, ансамбли и этюды. </w:t>
      </w:r>
      <w:proofErr w:type="spellStart"/>
      <w:r w:rsidRPr="0073631E">
        <w:rPr>
          <w:sz w:val="24"/>
          <w:szCs w:val="24"/>
        </w:rPr>
        <w:t>Двухоктавные</w:t>
      </w:r>
      <w:proofErr w:type="spellEnd"/>
      <w:r w:rsidRPr="0073631E">
        <w:rPr>
          <w:sz w:val="24"/>
          <w:szCs w:val="24"/>
        </w:rPr>
        <w:t xml:space="preserve"> минорные мелодические гаммы.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Учащимся исполнительских отделений и профессионально ориентированным предлагается включать в план не менее 4 полифонических пьес, 2 произведений крупной формы, 6 этюдов на различные виды техники, а также гаммы в аппликатуре А. </w:t>
      </w:r>
      <w:proofErr w:type="spellStart"/>
      <w:r w:rsidRPr="0073631E">
        <w:rPr>
          <w:sz w:val="24"/>
          <w:szCs w:val="24"/>
        </w:rPr>
        <w:t>Сеговии</w:t>
      </w:r>
      <w:proofErr w:type="spellEnd"/>
      <w:r w:rsidRPr="0073631E">
        <w:rPr>
          <w:sz w:val="24"/>
          <w:szCs w:val="24"/>
        </w:rPr>
        <w:t xml:space="preserve"> различными аппликатурными формулами правой руки.</w:t>
      </w:r>
    </w:p>
    <w:p w:rsidR="007F638A" w:rsidRPr="00FB2E23" w:rsidRDefault="007F638A" w:rsidP="007F638A">
      <w:pPr>
        <w:pStyle w:val="3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>Пятый класс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Дальнейшее развитие музыкально-художественного мышления, исполнительских навыков и самостоятельности учащегося. Повышение требовательности к выразительному исполнению. Усложнение ритмических задач. Работа над </w:t>
      </w:r>
      <w:proofErr w:type="spellStart"/>
      <w:r w:rsidRPr="0073631E">
        <w:rPr>
          <w:sz w:val="24"/>
          <w:szCs w:val="24"/>
        </w:rPr>
        <w:t>звукоизвлечением</w:t>
      </w:r>
      <w:proofErr w:type="spellEnd"/>
      <w:r w:rsidRPr="0073631E">
        <w:rPr>
          <w:sz w:val="24"/>
          <w:szCs w:val="24"/>
        </w:rPr>
        <w:t xml:space="preserve"> и беглостью пальцев правой руки, совершенствование техники их чередования в различных видах арпеджио и гамм. Сложные флажолеты. Закрепление навыков игры в высоких позициях и чтения нот с листа.</w:t>
      </w:r>
    </w:p>
    <w:p w:rsidR="007F638A" w:rsidRPr="0073631E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Совершенствование навыков и знаний, полученных за время обучения. Повышение уровня музыкально-художественного мышления учащихся, углубленная работа над звуком и техникой исполнения. Целенаправленная подготовка учащихся к поступлению в </w:t>
      </w:r>
      <w:r w:rsidRPr="0073631E">
        <w:rPr>
          <w:sz w:val="24"/>
          <w:szCs w:val="24"/>
        </w:rPr>
        <w:lastRenderedPageBreak/>
        <w:t>среднее профессиональное учебное заведение. Изучение различных по стилям и жанрам произведений, в том числе входящих в программу вступительного экзамена. Совершенствование исполнения гамм, упражнений и этюдов.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следует проработать с учеником 8-12 произведений, в том числе несколько этюдов. К выпускному экзамену необходимо приготовить 4-5 разнохарактерных пьес. Также рекомендуется дальнейшее совершенствование исполнения различных видов гамм и упражнений</w:t>
      </w:r>
    </w:p>
    <w:p w:rsidR="007F638A" w:rsidRPr="00FB2E23" w:rsidRDefault="007F638A" w:rsidP="007F638A">
      <w:pPr>
        <w:pStyle w:val="2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>Краткие методические указания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В начале обучения в музыкальной школе учащийся должен получить от педагога ясное представление о гитаре как сольном и ансамблевом инструменте. Необходимо также познакомить ученика с важнейшими сведениями из истории возникновения и развития гитары, рассказать ему о лучших исполнителях на классической гитаре. Педагог должен дать учащемуся точное представление о назначении частей инструмента, раскрыть его звуковые и технические возможности.</w:t>
      </w:r>
    </w:p>
    <w:p w:rsidR="007F638A" w:rsidRPr="00FB2E23" w:rsidRDefault="007F638A" w:rsidP="007F638A">
      <w:pPr>
        <w:pStyle w:val="3"/>
        <w:jc w:val="left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                                            </w:t>
      </w:r>
      <w:r w:rsidRPr="00FB2E23">
        <w:rPr>
          <w:rFonts w:eastAsiaTheme="minorEastAsia"/>
          <w:sz w:val="28"/>
          <w:szCs w:val="28"/>
          <w:lang w:val="ru-RU"/>
        </w:rPr>
        <w:t>Посадка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7F638A" w:rsidRPr="00445733" w:rsidRDefault="007F638A" w:rsidP="007F638A">
      <w:pPr>
        <w:pStyle w:val="Style"/>
        <w:spacing w:line="1" w:lineRule="exact"/>
        <w:rPr>
          <w:lang w:val="ru-RU"/>
        </w:rPr>
      </w:pPr>
    </w:p>
    <w:p w:rsidR="007F638A" w:rsidRPr="00FB2E23" w:rsidRDefault="007F638A" w:rsidP="007F638A">
      <w:pPr>
        <w:pStyle w:val="3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>Постановка правой руки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FB2E23">
        <w:rPr>
          <w:sz w:val="24"/>
          <w:szCs w:val="24"/>
        </w:rPr>
        <w:t>Постановка правой руки - один из важнейших компонентов</w:t>
      </w:r>
      <w:r w:rsidRPr="00445733">
        <w:rPr>
          <w:sz w:val="24"/>
          <w:szCs w:val="24"/>
        </w:rPr>
        <w:t xml:space="preserve"> формирования качества звучания. Это та основа, на которой строятся все движения пальцев.</w:t>
      </w: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</w:t>
      </w:r>
      <w:proofErr w:type="gramStart"/>
      <w:r w:rsidRPr="00445733">
        <w:rPr>
          <w:sz w:val="24"/>
          <w:szCs w:val="24"/>
        </w:rPr>
        <w:t>не ниже</w:t>
      </w:r>
      <w:proofErr w:type="gramEnd"/>
      <w:r w:rsidRPr="00445733">
        <w:rPr>
          <w:sz w:val="24"/>
          <w:szCs w:val="24"/>
        </w:rPr>
        <w:t>. Пальцы располагаются над правой половиной розетки.</w:t>
      </w:r>
    </w:p>
    <w:p w:rsidR="007F638A" w:rsidRPr="00FB2E23" w:rsidRDefault="007F638A" w:rsidP="007F638A">
      <w:pPr>
        <w:pStyle w:val="3"/>
        <w:jc w:val="left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                                              </w:t>
      </w:r>
      <w:r w:rsidRPr="00FB2E23">
        <w:rPr>
          <w:rFonts w:eastAsiaTheme="minorEastAsia"/>
          <w:sz w:val="28"/>
          <w:szCs w:val="28"/>
          <w:lang w:val="ru-RU"/>
        </w:rPr>
        <w:t>3вукоизвлечение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рациональной работы </w:t>
      </w:r>
      <w:r w:rsidRPr="00445733">
        <w:rPr>
          <w:sz w:val="24"/>
          <w:szCs w:val="24"/>
        </w:rPr>
        <w:lastRenderedPageBreak/>
        <w:t xml:space="preserve">пальцев. Главной же задачей является формирование основ правильного </w:t>
      </w:r>
      <w:proofErr w:type="spellStart"/>
      <w:r w:rsidRPr="00445733">
        <w:rPr>
          <w:sz w:val="24"/>
          <w:szCs w:val="24"/>
        </w:rPr>
        <w:t>звукоизвлечения</w:t>
      </w:r>
      <w:proofErr w:type="spellEnd"/>
      <w:r w:rsidRPr="00445733">
        <w:rPr>
          <w:sz w:val="24"/>
          <w:szCs w:val="24"/>
        </w:rPr>
        <w:t>, культуры звука.</w:t>
      </w: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</w:t>
      </w:r>
    </w:p>
    <w:p w:rsidR="007F638A" w:rsidRPr="00445733" w:rsidRDefault="007F638A" w:rsidP="007F638A">
      <w:pPr>
        <w:pStyle w:val="a3"/>
        <w:rPr>
          <w:sz w:val="24"/>
          <w:szCs w:val="24"/>
        </w:rPr>
      </w:pPr>
      <w:proofErr w:type="gramStart"/>
      <w:r w:rsidRPr="00445733">
        <w:rPr>
          <w:sz w:val="24"/>
          <w:szCs w:val="24"/>
        </w:rPr>
        <w:t>безымянного</w:t>
      </w:r>
      <w:proofErr w:type="gramEnd"/>
      <w:r w:rsidRPr="00445733">
        <w:rPr>
          <w:sz w:val="24"/>
          <w:szCs w:val="24"/>
        </w:rPr>
        <w:t xml:space="preserve">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Большой палец касается струны одновременно ногтем и подушечкой. После </w:t>
      </w:r>
      <w:proofErr w:type="spellStart"/>
      <w:r w:rsidRPr="00445733">
        <w:rPr>
          <w:sz w:val="24"/>
          <w:szCs w:val="24"/>
        </w:rPr>
        <w:t>звукоизвлечения</w:t>
      </w:r>
      <w:proofErr w:type="spellEnd"/>
      <w:r w:rsidRPr="00445733">
        <w:rPr>
          <w:sz w:val="24"/>
          <w:szCs w:val="24"/>
        </w:rPr>
        <w:t xml:space="preserve"> возвращение пальца на струну для следующего </w:t>
      </w:r>
      <w:proofErr w:type="spellStart"/>
      <w:r w:rsidRPr="00445733">
        <w:rPr>
          <w:sz w:val="24"/>
          <w:szCs w:val="24"/>
        </w:rPr>
        <w:t>звукоизвлечения</w:t>
      </w:r>
      <w:proofErr w:type="spellEnd"/>
      <w:r w:rsidRPr="00445733">
        <w:rPr>
          <w:sz w:val="24"/>
          <w:szCs w:val="24"/>
        </w:rPr>
        <w:t xml:space="preserve"> осуществляется только пястным суставом. Нельзя тянуться к струне ногтевой фалангой, прогибая палец в суставе.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тонкие и хрупкие, то можно применять </w:t>
      </w:r>
      <w:proofErr w:type="spellStart"/>
      <w:r w:rsidRPr="00445733">
        <w:rPr>
          <w:sz w:val="24"/>
          <w:szCs w:val="24"/>
        </w:rPr>
        <w:t>безногтевой</w:t>
      </w:r>
      <w:proofErr w:type="spellEnd"/>
      <w:r w:rsidRPr="00445733">
        <w:rPr>
          <w:sz w:val="24"/>
          <w:szCs w:val="24"/>
        </w:rPr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7F638A" w:rsidRPr="00FB2E23" w:rsidRDefault="007F638A" w:rsidP="007F638A">
      <w:pPr>
        <w:pStyle w:val="3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 xml:space="preserve">Приемы </w:t>
      </w:r>
      <w:proofErr w:type="spellStart"/>
      <w:r w:rsidRPr="00FB2E23">
        <w:rPr>
          <w:rFonts w:eastAsiaTheme="minorEastAsia"/>
          <w:sz w:val="28"/>
          <w:szCs w:val="28"/>
          <w:lang w:val="ru-RU"/>
        </w:rPr>
        <w:t>звукоизвлечения</w:t>
      </w:r>
      <w:proofErr w:type="spellEnd"/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Существует два основных приема </w:t>
      </w:r>
      <w:proofErr w:type="spellStart"/>
      <w:r w:rsidRPr="00445733">
        <w:rPr>
          <w:sz w:val="24"/>
          <w:szCs w:val="24"/>
        </w:rPr>
        <w:t>звукоизвлечения</w:t>
      </w:r>
      <w:proofErr w:type="spellEnd"/>
      <w:r w:rsidRPr="00445733">
        <w:rPr>
          <w:sz w:val="24"/>
          <w:szCs w:val="24"/>
        </w:rPr>
        <w:t xml:space="preserve">: </w:t>
      </w:r>
      <w:proofErr w:type="spellStart"/>
      <w:r w:rsidRPr="00445733">
        <w:rPr>
          <w:sz w:val="24"/>
          <w:szCs w:val="24"/>
        </w:rPr>
        <w:t>тирандо</w:t>
      </w:r>
      <w:proofErr w:type="spellEnd"/>
      <w:r w:rsidRPr="00445733">
        <w:rPr>
          <w:sz w:val="24"/>
          <w:szCs w:val="24"/>
        </w:rPr>
        <w:t xml:space="preserve"> и </w:t>
      </w:r>
      <w:proofErr w:type="spellStart"/>
      <w:r w:rsidRPr="00445733">
        <w:rPr>
          <w:sz w:val="24"/>
          <w:szCs w:val="24"/>
        </w:rPr>
        <w:t>апояндо</w:t>
      </w:r>
      <w:proofErr w:type="spellEnd"/>
      <w:r w:rsidRPr="00445733">
        <w:rPr>
          <w:sz w:val="24"/>
          <w:szCs w:val="24"/>
        </w:rPr>
        <w:t xml:space="preserve">. </w:t>
      </w:r>
      <w:proofErr w:type="spellStart"/>
      <w:r w:rsidRPr="00445733">
        <w:rPr>
          <w:sz w:val="24"/>
          <w:szCs w:val="24"/>
        </w:rPr>
        <w:t>Тирандо</w:t>
      </w:r>
      <w:proofErr w:type="spellEnd"/>
      <w:r w:rsidRPr="00445733">
        <w:rPr>
          <w:sz w:val="24"/>
          <w:szCs w:val="24"/>
        </w:rPr>
        <w:t xml:space="preserve"> может быть исполнена любая фактура без исключения, поскольку траектория движения </w:t>
      </w:r>
      <w:proofErr w:type="spellStart"/>
      <w:r w:rsidRPr="00445733">
        <w:rPr>
          <w:sz w:val="24"/>
          <w:szCs w:val="24"/>
        </w:rPr>
        <w:t>коичика</w:t>
      </w:r>
      <w:proofErr w:type="spellEnd"/>
      <w:r w:rsidRPr="00445733">
        <w:rPr>
          <w:sz w:val="24"/>
          <w:szCs w:val="24"/>
        </w:rPr>
        <w:t xml:space="preserve"> пальца при этом такова, что после </w:t>
      </w:r>
      <w:proofErr w:type="spellStart"/>
      <w:r w:rsidRPr="00445733">
        <w:rPr>
          <w:sz w:val="24"/>
          <w:szCs w:val="24"/>
        </w:rPr>
        <w:t>звукоизвлечения</w:t>
      </w:r>
      <w:proofErr w:type="spellEnd"/>
      <w:r w:rsidRPr="00445733">
        <w:rPr>
          <w:sz w:val="24"/>
          <w:szCs w:val="24"/>
        </w:rPr>
        <w:t xml:space="preserve"> палец не задевает соседнюю струну.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Если движение кончика пальца направлено на соседнюю струну, то после </w:t>
      </w:r>
      <w:proofErr w:type="spellStart"/>
      <w:r w:rsidRPr="00445733">
        <w:rPr>
          <w:sz w:val="24"/>
          <w:szCs w:val="24"/>
        </w:rPr>
        <w:t>звукоизвлечения</w:t>
      </w:r>
      <w:proofErr w:type="spellEnd"/>
      <w:r w:rsidRPr="00445733">
        <w:rPr>
          <w:sz w:val="24"/>
          <w:szCs w:val="24"/>
        </w:rPr>
        <w:t xml:space="preserve"> палец прекращает движение, дотронувшись до этой струны. Такой прием называется </w:t>
      </w:r>
      <w:proofErr w:type="spellStart"/>
      <w:r w:rsidRPr="00445733">
        <w:rPr>
          <w:sz w:val="24"/>
          <w:szCs w:val="24"/>
        </w:rPr>
        <w:t>апояндо</w:t>
      </w:r>
      <w:proofErr w:type="spellEnd"/>
      <w:r w:rsidRPr="00445733">
        <w:rPr>
          <w:sz w:val="24"/>
          <w:szCs w:val="24"/>
        </w:rPr>
        <w:t xml:space="preserve">. </w:t>
      </w:r>
      <w:proofErr w:type="spellStart"/>
      <w:r w:rsidRPr="00445733">
        <w:rPr>
          <w:sz w:val="24"/>
          <w:szCs w:val="24"/>
        </w:rPr>
        <w:t>Апояндо</w:t>
      </w:r>
      <w:proofErr w:type="spellEnd"/>
      <w:r w:rsidRPr="00445733">
        <w:rPr>
          <w:sz w:val="24"/>
          <w:szCs w:val="24"/>
        </w:rPr>
        <w:t xml:space="preserve">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7F638A" w:rsidRPr="00FB2E23" w:rsidRDefault="007F638A" w:rsidP="007F638A">
      <w:pPr>
        <w:pStyle w:val="3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>Постановка левой руки</w:t>
      </w: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</w:t>
      </w:r>
    </w:p>
    <w:p w:rsidR="007F638A" w:rsidRDefault="007F638A" w:rsidP="007F638A">
      <w:pPr>
        <w:pStyle w:val="a3"/>
        <w:rPr>
          <w:sz w:val="24"/>
          <w:szCs w:val="24"/>
        </w:rPr>
      </w:pPr>
      <w:r w:rsidRPr="00445733">
        <w:rPr>
          <w:sz w:val="24"/>
          <w:szCs w:val="24"/>
        </w:rPr>
        <w:t>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7F638A" w:rsidRDefault="007F638A" w:rsidP="007F638A">
      <w:pPr>
        <w:pStyle w:val="a3"/>
        <w:rPr>
          <w:sz w:val="24"/>
          <w:szCs w:val="24"/>
        </w:rPr>
      </w:pPr>
    </w:p>
    <w:p w:rsidR="007F638A" w:rsidRPr="00445733" w:rsidRDefault="007F638A" w:rsidP="007F638A">
      <w:pPr>
        <w:pStyle w:val="a3"/>
        <w:rPr>
          <w:sz w:val="24"/>
          <w:szCs w:val="24"/>
        </w:rPr>
      </w:pP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lastRenderedPageBreak/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:rsidR="007F638A" w:rsidRPr="00FB2E23" w:rsidRDefault="007F638A" w:rsidP="007F638A">
      <w:pPr>
        <w:pStyle w:val="3"/>
        <w:rPr>
          <w:rFonts w:eastAsiaTheme="minorEastAsia"/>
          <w:sz w:val="28"/>
          <w:szCs w:val="28"/>
          <w:lang w:val="ru-RU"/>
        </w:rPr>
      </w:pPr>
      <w:r w:rsidRPr="00FB2E23">
        <w:rPr>
          <w:rFonts w:eastAsiaTheme="minorEastAsia"/>
          <w:sz w:val="28"/>
          <w:szCs w:val="28"/>
          <w:lang w:val="ru-RU"/>
        </w:rPr>
        <w:t>Учет успеваемости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Успеваемость учащихся в игре на инструменте учитывается на различных выступлениях: экзаменах, академических концертах, контрольных уроках, а также на открытых концертах, конкурсах, прослушиваниях к ним.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Экзамены проводятся в соответствии с действующими учебными планами в выпускных классах (5). В остальных классах учебный год завершается переводным экзаменом.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На выпускные экзамены выносятся четыре произведения разных жанров и форм</w:t>
      </w:r>
      <w:proofErr w:type="gramStart"/>
      <w:r w:rsidRPr="00445733">
        <w:rPr>
          <w:sz w:val="24"/>
          <w:szCs w:val="24"/>
        </w:rPr>
        <w:t xml:space="preserve">.. </w:t>
      </w:r>
      <w:proofErr w:type="gramEnd"/>
      <w:r w:rsidRPr="00445733">
        <w:rPr>
          <w:sz w:val="24"/>
          <w:szCs w:val="24"/>
        </w:rPr>
        <w:t>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В остальных классах учащиеся, как правило, выступают на академических концертах. Школьные академические концерты прово</w:t>
      </w:r>
      <w:r>
        <w:rPr>
          <w:sz w:val="24"/>
          <w:szCs w:val="24"/>
        </w:rPr>
        <w:t>дятся систематически, 1раз</w:t>
      </w:r>
      <w:r w:rsidRPr="00445733">
        <w:rPr>
          <w:sz w:val="24"/>
          <w:szCs w:val="24"/>
        </w:rPr>
        <w:t xml:space="preserve"> в полугодие. При такой организации концертной деятельности педагог получает возможность показывать ученика по мере подготовки репертуара.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Участие в отборочных прослушиваниях, концертах, конкурсах и подобных им </w:t>
      </w:r>
      <w:proofErr w:type="spellStart"/>
      <w:r w:rsidRPr="00445733">
        <w:rPr>
          <w:sz w:val="24"/>
          <w:szCs w:val="24"/>
        </w:rPr>
        <w:t>мероприятих</w:t>
      </w:r>
      <w:proofErr w:type="spellEnd"/>
      <w:r w:rsidRPr="00445733">
        <w:rPr>
          <w:sz w:val="24"/>
          <w:szCs w:val="24"/>
        </w:rPr>
        <w:t xml:space="preserve"> приравнивается к выступлению на академическом концерте.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Проверка технической подготовки учащихся, умения читать ноты с листа, подбирать по слуху, транспонировать на доступном для учащегося уровне осуществляется на одном-двух контрольных уроках в течение учебного года в присутствии других педагогов отдела. Контрольные уроки такого рода проводятся с 4 класса и оцениваются словесной характеристикой; при этом кратко отмечаются достигнутые успехи и имеющиеся недостатки.</w:t>
      </w:r>
    </w:p>
    <w:p w:rsidR="007F638A" w:rsidRPr="00445733" w:rsidRDefault="007F638A" w:rsidP="007F638A">
      <w:pPr>
        <w:pStyle w:val="a3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Оценка на академических концертах выставляется за одно (любое) выступление ученика в году. При выведении итоговой оценки учитывается следующее:</w:t>
      </w:r>
    </w:p>
    <w:p w:rsidR="007F638A" w:rsidRPr="00445733" w:rsidRDefault="007F638A" w:rsidP="007F638A">
      <w:pPr>
        <w:pStyle w:val="a3"/>
        <w:ind w:firstLine="284"/>
        <w:rPr>
          <w:sz w:val="24"/>
          <w:szCs w:val="24"/>
        </w:rPr>
      </w:pPr>
      <w:r w:rsidRPr="00445733">
        <w:rPr>
          <w:sz w:val="24"/>
          <w:szCs w:val="24"/>
        </w:rPr>
        <w:t>а) оценка годовой работы ученика, выведенная на основе его продвижения;</w:t>
      </w:r>
    </w:p>
    <w:p w:rsidR="007F638A" w:rsidRPr="00445733" w:rsidRDefault="007F638A" w:rsidP="007F638A">
      <w:pPr>
        <w:pStyle w:val="a3"/>
        <w:ind w:firstLine="284"/>
        <w:rPr>
          <w:sz w:val="24"/>
          <w:szCs w:val="24"/>
        </w:rPr>
      </w:pPr>
      <w:r w:rsidRPr="00445733">
        <w:rPr>
          <w:sz w:val="24"/>
          <w:szCs w:val="24"/>
        </w:rPr>
        <w:t>б) оценка ученика за выступление на академическом концерте и переводном зачете, а также результаты контрольных уроков;</w:t>
      </w: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  <w:r w:rsidRPr="00445733">
        <w:rPr>
          <w:sz w:val="24"/>
          <w:szCs w:val="24"/>
        </w:rPr>
        <w:t>в) другие выступления ученика в течение учебного года.</w:t>
      </w: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91A71">
        <w:rPr>
          <w:b/>
          <w:sz w:val="28"/>
          <w:szCs w:val="28"/>
        </w:rPr>
        <w:t>Примерные программы контрольных прослушиваний</w:t>
      </w:r>
    </w:p>
    <w:p w:rsidR="007F638A" w:rsidRPr="00E91A71" w:rsidRDefault="007F638A" w:rsidP="007F638A">
      <w:pPr>
        <w:pStyle w:val="a3"/>
        <w:rPr>
          <w:b/>
          <w:sz w:val="24"/>
          <w:szCs w:val="24"/>
        </w:rPr>
      </w:pPr>
    </w:p>
    <w:p w:rsidR="007F638A" w:rsidRDefault="007F638A" w:rsidP="007F638A">
      <w:pPr>
        <w:pStyle w:val="a3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Помещаемые ниже примеры составления программ для различного рода контрольных прослушиваний, безусловно, не могут отразить весь спектр гитарного репертуара. Ограничив указанный выбор, в основном, клас</w:t>
      </w:r>
      <w:r>
        <w:rPr>
          <w:sz w:val="24"/>
          <w:szCs w:val="24"/>
        </w:rPr>
        <w:t xml:space="preserve">сическими произведениями, </w:t>
      </w:r>
      <w:r w:rsidRPr="0073631E">
        <w:rPr>
          <w:sz w:val="24"/>
          <w:szCs w:val="24"/>
        </w:rPr>
        <w:t xml:space="preserve"> не исключают возможности внесения в индивидуальный план учащихся сочинений современных отечественных и зарубежных композиторов. На исполнительских отделениях рекомендуется знакомить учащихся с соответствующими их уровню произведениями В. Козлова, Н. Кошкина, П. Панина, И. </w:t>
      </w:r>
      <w:proofErr w:type="spellStart"/>
      <w:r w:rsidRPr="0073631E">
        <w:rPr>
          <w:sz w:val="24"/>
          <w:szCs w:val="24"/>
        </w:rPr>
        <w:t>Рехина</w:t>
      </w:r>
      <w:proofErr w:type="spellEnd"/>
      <w:r w:rsidRPr="0073631E">
        <w:rPr>
          <w:sz w:val="24"/>
          <w:szCs w:val="24"/>
        </w:rPr>
        <w:t xml:space="preserve">, Л. Брауэра, К. </w:t>
      </w:r>
      <w:proofErr w:type="spellStart"/>
      <w:r w:rsidRPr="0073631E">
        <w:rPr>
          <w:sz w:val="24"/>
          <w:szCs w:val="24"/>
        </w:rPr>
        <w:t>Доменикони</w:t>
      </w:r>
      <w:proofErr w:type="spellEnd"/>
      <w:r w:rsidRPr="0073631E">
        <w:rPr>
          <w:sz w:val="24"/>
          <w:szCs w:val="24"/>
        </w:rPr>
        <w:t xml:space="preserve">, Дж. </w:t>
      </w:r>
      <w:proofErr w:type="spellStart"/>
      <w:r w:rsidRPr="0073631E">
        <w:rPr>
          <w:sz w:val="24"/>
          <w:szCs w:val="24"/>
        </w:rPr>
        <w:t>Дюарта</w:t>
      </w:r>
      <w:proofErr w:type="spellEnd"/>
      <w:r w:rsidRPr="0073631E">
        <w:rPr>
          <w:sz w:val="24"/>
          <w:szCs w:val="24"/>
        </w:rPr>
        <w:t xml:space="preserve">, Ж. 3енамона, Ф. </w:t>
      </w:r>
      <w:proofErr w:type="spellStart"/>
      <w:r w:rsidRPr="0073631E">
        <w:rPr>
          <w:sz w:val="24"/>
          <w:szCs w:val="24"/>
        </w:rPr>
        <w:t>Клейнжанса</w:t>
      </w:r>
      <w:proofErr w:type="spellEnd"/>
      <w:r w:rsidRPr="0073631E">
        <w:rPr>
          <w:sz w:val="24"/>
          <w:szCs w:val="24"/>
        </w:rPr>
        <w:t xml:space="preserve">, </w:t>
      </w:r>
      <w:proofErr w:type="spellStart"/>
      <w:r w:rsidRPr="0073631E">
        <w:rPr>
          <w:sz w:val="24"/>
          <w:szCs w:val="24"/>
        </w:rPr>
        <w:t>Н.Леклерка</w:t>
      </w:r>
      <w:proofErr w:type="spellEnd"/>
      <w:r w:rsidRPr="0073631E">
        <w:rPr>
          <w:sz w:val="24"/>
          <w:szCs w:val="24"/>
        </w:rPr>
        <w:t xml:space="preserve"> и других авторов.</w:t>
      </w: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Pr="0073631E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  <w:r w:rsidRPr="0073631E">
        <w:rPr>
          <w:rFonts w:eastAsiaTheme="minorEastAsia"/>
          <w:sz w:val="24"/>
          <w:szCs w:val="24"/>
          <w:lang w:val="ru-RU"/>
        </w:rPr>
        <w:lastRenderedPageBreak/>
        <w:t>Первый класс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1.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Вальс до мажор</w:t>
      </w:r>
      <w:r w:rsidRPr="0073631E">
        <w:rPr>
          <w:sz w:val="24"/>
          <w:szCs w:val="24"/>
          <w:lang w:val="ru-RU"/>
        </w:rPr>
        <w:br/>
        <w:t xml:space="preserve">Иванов-Крамской А. </w:t>
      </w:r>
      <w:r w:rsidRPr="0073631E">
        <w:rPr>
          <w:i/>
          <w:iCs/>
          <w:sz w:val="24"/>
          <w:szCs w:val="24"/>
          <w:lang w:val="ru-RU"/>
        </w:rPr>
        <w:t>Прелюдия ми минор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Джулиани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 xml:space="preserve">Этюд </w:t>
      </w:r>
      <w:proofErr w:type="gramStart"/>
      <w:r w:rsidRPr="0073631E">
        <w:rPr>
          <w:i/>
          <w:iCs/>
          <w:sz w:val="24"/>
          <w:szCs w:val="24"/>
          <w:lang w:val="ru-RU"/>
        </w:rPr>
        <w:t>до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мажор ор. 100, № 1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2.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Карулли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Аллегретто ми минор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Поврозняк</w:t>
      </w:r>
      <w:proofErr w:type="spellEnd"/>
      <w:r w:rsidRPr="0073631E">
        <w:rPr>
          <w:sz w:val="24"/>
          <w:szCs w:val="24"/>
          <w:lang w:val="ru-RU"/>
        </w:rPr>
        <w:t xml:space="preserve"> Ю. </w:t>
      </w:r>
      <w:r w:rsidRPr="0073631E">
        <w:rPr>
          <w:i/>
          <w:iCs/>
          <w:sz w:val="24"/>
          <w:szCs w:val="24"/>
          <w:lang w:val="ru-RU"/>
        </w:rPr>
        <w:t>Марш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 xml:space="preserve">«Ходила </w:t>
      </w:r>
      <w:proofErr w:type="spellStart"/>
      <w:r w:rsidRPr="0073631E">
        <w:rPr>
          <w:i/>
          <w:iCs/>
          <w:sz w:val="24"/>
          <w:szCs w:val="24"/>
          <w:lang w:val="ru-RU"/>
        </w:rPr>
        <w:t>младешенька</w:t>
      </w:r>
      <w:proofErr w:type="spellEnd"/>
      <w:r w:rsidRPr="0073631E">
        <w:rPr>
          <w:i/>
          <w:iCs/>
          <w:sz w:val="24"/>
          <w:szCs w:val="24"/>
          <w:lang w:val="ru-RU"/>
        </w:rPr>
        <w:t>»</w:t>
      </w:r>
      <w:r w:rsidRPr="0073631E">
        <w:rPr>
          <w:sz w:val="24"/>
          <w:szCs w:val="24"/>
          <w:lang w:val="ru-RU"/>
        </w:rPr>
        <w:t xml:space="preserve">, обр. В. </w:t>
      </w:r>
      <w:proofErr w:type="spellStart"/>
      <w:r w:rsidRPr="0073631E">
        <w:rPr>
          <w:sz w:val="24"/>
          <w:szCs w:val="24"/>
          <w:lang w:val="ru-RU"/>
        </w:rPr>
        <w:t>Яшнева</w:t>
      </w:r>
      <w:proofErr w:type="spellEnd"/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3.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Неизвестный автор </w:t>
      </w:r>
      <w:r w:rsidRPr="0073631E">
        <w:rPr>
          <w:sz w:val="24"/>
          <w:szCs w:val="24"/>
        </w:rPr>
        <w:t>XVII</w:t>
      </w:r>
      <w:r w:rsidRPr="0073631E">
        <w:rPr>
          <w:sz w:val="24"/>
          <w:szCs w:val="24"/>
          <w:lang w:val="ru-RU"/>
        </w:rPr>
        <w:t xml:space="preserve"> в. </w:t>
      </w:r>
      <w:r w:rsidRPr="0073631E">
        <w:rPr>
          <w:i/>
          <w:iCs/>
          <w:sz w:val="24"/>
          <w:szCs w:val="24"/>
          <w:lang w:val="ru-RU"/>
        </w:rPr>
        <w:t>Ария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Андантино ля минор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Нейланд</w:t>
      </w:r>
      <w:proofErr w:type="spellEnd"/>
      <w:r w:rsidRPr="0073631E">
        <w:rPr>
          <w:sz w:val="24"/>
          <w:szCs w:val="24"/>
          <w:lang w:val="ru-RU"/>
        </w:rPr>
        <w:t xml:space="preserve"> В. </w:t>
      </w:r>
      <w:r w:rsidRPr="0073631E">
        <w:rPr>
          <w:i/>
          <w:iCs/>
          <w:sz w:val="24"/>
          <w:szCs w:val="24"/>
          <w:lang w:val="ru-RU"/>
        </w:rPr>
        <w:t>Галоп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4.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Кригер И. </w:t>
      </w:r>
      <w:proofErr w:type="spellStart"/>
      <w:r w:rsidRPr="0073631E">
        <w:rPr>
          <w:i/>
          <w:iCs/>
          <w:sz w:val="24"/>
          <w:szCs w:val="24"/>
          <w:lang w:val="ru-RU"/>
        </w:rPr>
        <w:t>Бурре</w:t>
      </w:r>
      <w:proofErr w:type="spellEnd"/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«Как по</w:t>
      </w:r>
      <w:proofErr w:type="gramStart"/>
      <w:r w:rsidRPr="0073631E">
        <w:rPr>
          <w:i/>
          <w:iCs/>
          <w:sz w:val="24"/>
          <w:szCs w:val="24"/>
          <w:lang w:val="ru-RU"/>
        </w:rPr>
        <w:t xml:space="preserve"> .</w:t>
      </w:r>
      <w:proofErr w:type="gramEnd"/>
      <w:r w:rsidRPr="0073631E">
        <w:rPr>
          <w:i/>
          <w:iCs/>
          <w:sz w:val="24"/>
          <w:szCs w:val="24"/>
          <w:lang w:val="ru-RU"/>
        </w:rPr>
        <w:t>морю»</w:t>
      </w:r>
      <w:r w:rsidRPr="0073631E">
        <w:rPr>
          <w:sz w:val="24"/>
          <w:szCs w:val="24"/>
          <w:lang w:val="ru-RU"/>
        </w:rPr>
        <w:t>, обр. А. Иванова-Крамского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Таррега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Этюд до мажор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5.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Молино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Рондо до мажор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Фортеа</w:t>
      </w:r>
      <w:proofErr w:type="spellEnd"/>
      <w:r w:rsidRPr="0073631E">
        <w:rPr>
          <w:sz w:val="24"/>
          <w:szCs w:val="24"/>
          <w:lang w:val="ru-RU"/>
        </w:rPr>
        <w:t xml:space="preserve"> Д. Вальс </w:t>
      </w:r>
      <w:r w:rsidRPr="0073631E">
        <w:rPr>
          <w:i/>
          <w:iCs/>
          <w:sz w:val="24"/>
          <w:szCs w:val="24"/>
          <w:lang w:val="ru-RU"/>
        </w:rPr>
        <w:t>ля минор</w:t>
      </w:r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 xml:space="preserve">Этюд </w:t>
      </w:r>
      <w:proofErr w:type="gramStart"/>
      <w:r w:rsidRPr="0073631E">
        <w:rPr>
          <w:i/>
          <w:iCs/>
          <w:sz w:val="24"/>
          <w:szCs w:val="24"/>
          <w:lang w:val="ru-RU"/>
        </w:rPr>
        <w:t>до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мажор ор. 31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6.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Филипп И. </w:t>
      </w:r>
      <w:r w:rsidRPr="0073631E">
        <w:rPr>
          <w:i/>
          <w:iCs/>
          <w:sz w:val="24"/>
          <w:szCs w:val="24"/>
          <w:lang w:val="ru-RU"/>
        </w:rPr>
        <w:t>Колыбельная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 xml:space="preserve">Аллегретто </w:t>
      </w:r>
      <w:proofErr w:type="gramStart"/>
      <w:r w:rsidRPr="0073631E">
        <w:rPr>
          <w:i/>
          <w:iCs/>
          <w:sz w:val="24"/>
          <w:szCs w:val="24"/>
          <w:lang w:val="ru-RU"/>
        </w:rPr>
        <w:t>до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мажор № 2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Мессоньер</w:t>
      </w:r>
      <w:proofErr w:type="spellEnd"/>
      <w:r w:rsidRPr="0073631E">
        <w:rPr>
          <w:sz w:val="24"/>
          <w:szCs w:val="24"/>
          <w:lang w:val="ru-RU"/>
        </w:rPr>
        <w:t xml:space="preserve"> А. </w:t>
      </w:r>
      <w:r w:rsidRPr="0073631E">
        <w:rPr>
          <w:i/>
          <w:iCs/>
          <w:sz w:val="24"/>
          <w:szCs w:val="24"/>
          <w:lang w:val="ru-RU"/>
        </w:rPr>
        <w:t>Немецкая песенка</w:t>
      </w:r>
    </w:p>
    <w:p w:rsidR="007F638A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</w:p>
    <w:p w:rsidR="007F638A" w:rsidRPr="0073631E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  <w:r w:rsidRPr="0073631E">
        <w:rPr>
          <w:rFonts w:eastAsiaTheme="minorEastAsia"/>
          <w:sz w:val="24"/>
          <w:szCs w:val="24"/>
          <w:lang w:val="ru-RU"/>
        </w:rPr>
        <w:t>Второй класс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1.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Паганини Н. </w:t>
      </w:r>
      <w:r w:rsidRPr="0073631E">
        <w:rPr>
          <w:i/>
          <w:iCs/>
          <w:sz w:val="24"/>
          <w:szCs w:val="24"/>
          <w:lang w:val="ru-RU"/>
        </w:rPr>
        <w:t>Вальс</w:t>
      </w:r>
      <w:r w:rsidRPr="0073631E">
        <w:rPr>
          <w:sz w:val="24"/>
          <w:szCs w:val="24"/>
          <w:lang w:val="ru-RU"/>
        </w:rPr>
        <w:br/>
        <w:t xml:space="preserve">Иванов-Крамской А. </w:t>
      </w:r>
      <w:r w:rsidRPr="0073631E">
        <w:rPr>
          <w:i/>
          <w:iCs/>
          <w:sz w:val="24"/>
          <w:szCs w:val="24"/>
          <w:lang w:val="ru-RU"/>
        </w:rPr>
        <w:t>Танец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Таррега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Этюд ми минор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2.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Шуман Р. </w:t>
      </w:r>
      <w:r w:rsidRPr="0073631E">
        <w:rPr>
          <w:i/>
          <w:iCs/>
          <w:sz w:val="24"/>
          <w:szCs w:val="24"/>
          <w:lang w:val="ru-RU"/>
        </w:rPr>
        <w:t>Военный марш</w:t>
      </w:r>
      <w:r w:rsidRPr="0073631E">
        <w:rPr>
          <w:sz w:val="24"/>
          <w:szCs w:val="24"/>
          <w:lang w:val="ru-RU"/>
        </w:rPr>
        <w:br/>
        <w:t xml:space="preserve">Гречанинов А </w:t>
      </w:r>
      <w:r w:rsidRPr="0073631E">
        <w:rPr>
          <w:i/>
          <w:iCs/>
          <w:sz w:val="24"/>
          <w:szCs w:val="24"/>
          <w:lang w:val="ru-RU"/>
        </w:rPr>
        <w:t>Мазурка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Аллегретто ре мажор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3.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Вайс</w:t>
      </w:r>
      <w:proofErr w:type="spellEnd"/>
      <w:r w:rsidRPr="0073631E">
        <w:rPr>
          <w:sz w:val="24"/>
          <w:szCs w:val="24"/>
          <w:lang w:val="ru-RU"/>
        </w:rPr>
        <w:t xml:space="preserve"> С. Л. </w:t>
      </w:r>
      <w:r w:rsidRPr="0073631E">
        <w:rPr>
          <w:i/>
          <w:iCs/>
          <w:sz w:val="24"/>
          <w:szCs w:val="24"/>
          <w:lang w:val="ru-RU"/>
        </w:rPr>
        <w:t>Менуэт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</w:t>
      </w:r>
      <w:r w:rsidRPr="0073631E">
        <w:rPr>
          <w:i/>
          <w:iCs/>
          <w:sz w:val="24"/>
          <w:szCs w:val="24"/>
        </w:rPr>
        <w:t>I</w:t>
      </w:r>
      <w:r w:rsidRPr="0073631E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3631E">
        <w:rPr>
          <w:i/>
          <w:iCs/>
          <w:sz w:val="24"/>
          <w:szCs w:val="24"/>
          <w:lang w:val="ru-RU"/>
        </w:rPr>
        <w:t>шумить</w:t>
      </w:r>
      <w:proofErr w:type="spellEnd"/>
      <w:r w:rsidRPr="0073631E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3631E">
        <w:rPr>
          <w:i/>
          <w:iCs/>
          <w:sz w:val="24"/>
          <w:szCs w:val="24"/>
        </w:rPr>
        <w:t>i</w:t>
      </w:r>
      <w:proofErr w:type="spellEnd"/>
      <w:r w:rsidRPr="0073631E">
        <w:rPr>
          <w:i/>
          <w:iCs/>
          <w:sz w:val="24"/>
          <w:szCs w:val="24"/>
          <w:lang w:val="ru-RU"/>
        </w:rPr>
        <w:t xml:space="preserve"> </w:t>
      </w:r>
      <w:proofErr w:type="gramStart"/>
      <w:r w:rsidRPr="0073631E">
        <w:rPr>
          <w:i/>
          <w:iCs/>
          <w:sz w:val="24"/>
          <w:szCs w:val="24"/>
          <w:lang w:val="ru-RU"/>
        </w:rPr>
        <w:t>гуде</w:t>
      </w:r>
      <w:proofErr w:type="gramEnd"/>
      <w:r w:rsidRPr="0073631E">
        <w:rPr>
          <w:i/>
          <w:iCs/>
          <w:sz w:val="24"/>
          <w:szCs w:val="24"/>
          <w:lang w:val="ru-RU"/>
        </w:rPr>
        <w:t>»</w:t>
      </w:r>
      <w:r w:rsidRPr="0073631E">
        <w:rPr>
          <w:sz w:val="24"/>
          <w:szCs w:val="24"/>
          <w:lang w:val="ru-RU"/>
        </w:rPr>
        <w:t>, обр. А Иванова-Крамского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Вальс фа мажор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4.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i/>
          <w:iCs/>
          <w:sz w:val="24"/>
          <w:szCs w:val="24"/>
          <w:lang w:val="ru-RU"/>
        </w:rPr>
        <w:t>«Чешская песенка»</w:t>
      </w:r>
      <w:r w:rsidRPr="0073631E">
        <w:rPr>
          <w:sz w:val="24"/>
          <w:szCs w:val="24"/>
          <w:lang w:val="ru-RU"/>
        </w:rPr>
        <w:t xml:space="preserve">, обр. Л. </w:t>
      </w:r>
      <w:proofErr w:type="spellStart"/>
      <w:r w:rsidRPr="0073631E">
        <w:rPr>
          <w:sz w:val="24"/>
          <w:szCs w:val="24"/>
          <w:lang w:val="ru-RU"/>
        </w:rPr>
        <w:t>Шумеева</w:t>
      </w:r>
      <w:proofErr w:type="spellEnd"/>
      <w:r w:rsidRPr="0073631E">
        <w:rPr>
          <w:sz w:val="24"/>
          <w:szCs w:val="24"/>
          <w:lang w:val="ru-RU"/>
        </w:rPr>
        <w:br/>
        <w:t xml:space="preserve">де Визе Р. </w:t>
      </w:r>
      <w:r w:rsidRPr="0073631E">
        <w:rPr>
          <w:i/>
          <w:iCs/>
          <w:sz w:val="24"/>
          <w:szCs w:val="24"/>
          <w:lang w:val="ru-RU"/>
        </w:rPr>
        <w:t>Менуэт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Сагрерас</w:t>
      </w:r>
      <w:proofErr w:type="spellEnd"/>
      <w:r w:rsidRPr="0073631E">
        <w:rPr>
          <w:sz w:val="24"/>
          <w:szCs w:val="24"/>
          <w:lang w:val="ru-RU"/>
        </w:rPr>
        <w:t xml:space="preserve"> Х. </w:t>
      </w:r>
      <w:r w:rsidRPr="0073631E">
        <w:rPr>
          <w:i/>
          <w:iCs/>
          <w:sz w:val="24"/>
          <w:szCs w:val="24"/>
          <w:lang w:val="ru-RU"/>
        </w:rPr>
        <w:t>Этюд ре мажор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lastRenderedPageBreak/>
        <w:t>5.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Карулли</w:t>
      </w:r>
      <w:proofErr w:type="spellEnd"/>
      <w:r w:rsidRPr="0073631E">
        <w:rPr>
          <w:sz w:val="24"/>
          <w:szCs w:val="24"/>
          <w:lang w:val="ru-RU"/>
        </w:rPr>
        <w:t xml:space="preserve"> Ф </w:t>
      </w:r>
      <w:r w:rsidRPr="0073631E">
        <w:rPr>
          <w:i/>
          <w:iCs/>
          <w:sz w:val="24"/>
          <w:szCs w:val="24"/>
          <w:lang w:val="ru-RU"/>
        </w:rPr>
        <w:t>Ларгетто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Агуадо</w:t>
      </w:r>
      <w:proofErr w:type="spellEnd"/>
      <w:r w:rsidRPr="0073631E">
        <w:rPr>
          <w:sz w:val="24"/>
          <w:szCs w:val="24"/>
          <w:lang w:val="ru-RU"/>
        </w:rPr>
        <w:t xml:space="preserve"> Д. </w:t>
      </w:r>
      <w:r w:rsidRPr="0073631E">
        <w:rPr>
          <w:i/>
          <w:iCs/>
          <w:sz w:val="24"/>
          <w:szCs w:val="24"/>
          <w:lang w:val="ru-RU"/>
        </w:rPr>
        <w:t>Маленький вальс соль мажор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«Мазурка»</w:t>
      </w:r>
      <w:r w:rsidRPr="0073631E">
        <w:rPr>
          <w:sz w:val="24"/>
          <w:szCs w:val="24"/>
          <w:lang w:val="ru-RU"/>
        </w:rPr>
        <w:t xml:space="preserve">, обр. К. </w:t>
      </w:r>
      <w:proofErr w:type="spellStart"/>
      <w:r w:rsidRPr="0073631E">
        <w:rPr>
          <w:sz w:val="24"/>
          <w:szCs w:val="24"/>
          <w:lang w:val="ru-RU"/>
        </w:rPr>
        <w:t>Сосиньского</w:t>
      </w:r>
      <w:proofErr w:type="spellEnd"/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6.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Циполи</w:t>
      </w:r>
      <w:proofErr w:type="spellEnd"/>
      <w:r w:rsidRPr="0073631E">
        <w:rPr>
          <w:sz w:val="24"/>
          <w:szCs w:val="24"/>
          <w:lang w:val="ru-RU"/>
        </w:rPr>
        <w:t xml:space="preserve"> Д. </w:t>
      </w:r>
      <w:r w:rsidRPr="0073631E">
        <w:rPr>
          <w:i/>
          <w:iCs/>
          <w:sz w:val="24"/>
          <w:szCs w:val="24"/>
          <w:lang w:val="ru-RU"/>
        </w:rPr>
        <w:t>Менуэт ре минор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Мертц</w:t>
      </w:r>
      <w:proofErr w:type="spellEnd"/>
      <w:r w:rsidRPr="0073631E">
        <w:rPr>
          <w:sz w:val="24"/>
          <w:szCs w:val="24"/>
          <w:lang w:val="ru-RU"/>
        </w:rPr>
        <w:t xml:space="preserve"> Й. </w:t>
      </w:r>
      <w:r w:rsidRPr="0073631E">
        <w:rPr>
          <w:i/>
          <w:iCs/>
          <w:sz w:val="24"/>
          <w:szCs w:val="24"/>
          <w:lang w:val="ru-RU"/>
        </w:rPr>
        <w:t>Чардаш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Агуадо</w:t>
      </w:r>
      <w:proofErr w:type="spellEnd"/>
      <w:r w:rsidRPr="0073631E">
        <w:rPr>
          <w:sz w:val="24"/>
          <w:szCs w:val="24"/>
          <w:lang w:val="ru-RU"/>
        </w:rPr>
        <w:t xml:space="preserve"> Д. </w:t>
      </w:r>
      <w:r w:rsidRPr="0073631E">
        <w:rPr>
          <w:i/>
          <w:iCs/>
          <w:sz w:val="24"/>
          <w:szCs w:val="24"/>
          <w:lang w:val="ru-RU"/>
        </w:rPr>
        <w:t>Этюд в форме мазурки</w:t>
      </w:r>
    </w:p>
    <w:p w:rsidR="007F638A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</w:p>
    <w:p w:rsidR="007F638A" w:rsidRPr="0073631E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  <w:r w:rsidRPr="0073631E">
        <w:rPr>
          <w:rFonts w:eastAsiaTheme="minorEastAsia"/>
          <w:sz w:val="24"/>
          <w:szCs w:val="24"/>
          <w:lang w:val="ru-RU"/>
        </w:rPr>
        <w:t>Третий класс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1.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>Менуэт ми минор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Карулли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Рондо соль мажор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Таррега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«Слеза» (прелюдия)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«Пойду ль я, выйду ль я»</w:t>
      </w:r>
      <w:r w:rsidRPr="0073631E">
        <w:rPr>
          <w:sz w:val="24"/>
          <w:szCs w:val="24"/>
          <w:lang w:val="ru-RU"/>
        </w:rPr>
        <w:t>, обр. А. Иванова-Крамского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2.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>Менуэт соль мажор</w:t>
      </w:r>
      <w:r w:rsidRPr="0073631E">
        <w:rPr>
          <w:sz w:val="24"/>
          <w:szCs w:val="24"/>
          <w:lang w:val="ru-RU"/>
        </w:rPr>
        <w:br/>
        <w:t xml:space="preserve">Паганини Н. </w:t>
      </w:r>
      <w:r w:rsidRPr="0073631E">
        <w:rPr>
          <w:i/>
          <w:iCs/>
          <w:sz w:val="24"/>
          <w:szCs w:val="24"/>
          <w:lang w:val="ru-RU"/>
        </w:rPr>
        <w:t xml:space="preserve">Сонатина </w:t>
      </w:r>
      <w:proofErr w:type="gramStart"/>
      <w:r w:rsidRPr="0073631E">
        <w:rPr>
          <w:i/>
          <w:iCs/>
          <w:sz w:val="24"/>
          <w:szCs w:val="24"/>
          <w:lang w:val="ru-RU"/>
        </w:rPr>
        <w:t>до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</w:t>
      </w:r>
      <w:proofErr w:type="gramStart"/>
      <w:r w:rsidRPr="0073631E">
        <w:rPr>
          <w:i/>
          <w:iCs/>
          <w:sz w:val="24"/>
          <w:szCs w:val="24"/>
          <w:lang w:val="ru-RU"/>
        </w:rPr>
        <w:t>мажор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№ 2 (для синьоры де </w:t>
      </w:r>
      <w:proofErr w:type="spellStart"/>
      <w:r w:rsidRPr="0073631E">
        <w:rPr>
          <w:i/>
          <w:iCs/>
          <w:sz w:val="24"/>
          <w:szCs w:val="24"/>
          <w:lang w:val="ru-RU"/>
        </w:rPr>
        <w:t>Лукка</w:t>
      </w:r>
      <w:proofErr w:type="spellEnd"/>
      <w:r w:rsidRPr="0073631E">
        <w:rPr>
          <w:i/>
          <w:iCs/>
          <w:sz w:val="24"/>
          <w:szCs w:val="24"/>
          <w:lang w:val="ru-RU"/>
        </w:rPr>
        <w:t>)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«Уж как пал туман»</w:t>
      </w:r>
      <w:r w:rsidRPr="0073631E">
        <w:rPr>
          <w:sz w:val="24"/>
          <w:szCs w:val="24"/>
          <w:lang w:val="ru-RU"/>
        </w:rPr>
        <w:t xml:space="preserve">, обр. М. </w:t>
      </w:r>
      <w:proofErr w:type="spellStart"/>
      <w:r w:rsidRPr="0073631E">
        <w:rPr>
          <w:sz w:val="24"/>
          <w:szCs w:val="24"/>
          <w:lang w:val="ru-RU"/>
        </w:rPr>
        <w:t>Высотского</w:t>
      </w:r>
      <w:proofErr w:type="spellEnd"/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Этюд ля минор ор. 31, № 20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5.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Галилей В. </w:t>
      </w:r>
      <w:r w:rsidRPr="0073631E">
        <w:rPr>
          <w:i/>
          <w:iCs/>
          <w:sz w:val="24"/>
          <w:szCs w:val="24"/>
          <w:lang w:val="ru-RU"/>
        </w:rPr>
        <w:t>Лютневая пьеса си минор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Кост</w:t>
      </w:r>
      <w:proofErr w:type="spellEnd"/>
      <w:r w:rsidRPr="0073631E">
        <w:rPr>
          <w:sz w:val="24"/>
          <w:szCs w:val="24"/>
          <w:lang w:val="ru-RU"/>
        </w:rPr>
        <w:t xml:space="preserve"> Н. </w:t>
      </w:r>
      <w:proofErr w:type="spellStart"/>
      <w:r w:rsidRPr="0073631E">
        <w:rPr>
          <w:i/>
          <w:iCs/>
          <w:sz w:val="24"/>
          <w:szCs w:val="24"/>
          <w:lang w:val="ru-RU"/>
        </w:rPr>
        <w:t>Рондолетто</w:t>
      </w:r>
      <w:proofErr w:type="spellEnd"/>
      <w:r w:rsidRPr="0073631E">
        <w:rPr>
          <w:sz w:val="24"/>
          <w:szCs w:val="24"/>
          <w:lang w:val="ru-RU"/>
        </w:rPr>
        <w:br/>
        <w:t xml:space="preserve">Чайковский П. И. </w:t>
      </w:r>
      <w:r w:rsidRPr="0073631E">
        <w:rPr>
          <w:i/>
          <w:iCs/>
          <w:sz w:val="24"/>
          <w:szCs w:val="24"/>
          <w:lang w:val="ru-RU"/>
        </w:rPr>
        <w:t>«В церкви»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Этюд ля минор ор. 60, № 7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4.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Гендель Г. Ф. </w:t>
      </w:r>
      <w:r w:rsidRPr="0073631E">
        <w:rPr>
          <w:i/>
          <w:iCs/>
          <w:sz w:val="24"/>
          <w:szCs w:val="24"/>
          <w:lang w:val="ru-RU"/>
        </w:rPr>
        <w:t>Сарабанда ми минор</w:t>
      </w:r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Аллегретто фа мажор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«Сосница»</w:t>
      </w:r>
      <w:r w:rsidRPr="0073631E">
        <w:rPr>
          <w:sz w:val="24"/>
          <w:szCs w:val="24"/>
          <w:lang w:val="ru-RU"/>
        </w:rPr>
        <w:t>, обр. М. Александровой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Джулиани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Этюд ля минор ор. 100, № 11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3.</w:t>
      </w:r>
    </w:p>
    <w:p w:rsidR="007F638A" w:rsidRPr="0073631E" w:rsidRDefault="007F638A" w:rsidP="007F638A">
      <w:pPr>
        <w:pStyle w:val="Style"/>
        <w:spacing w:line="1" w:lineRule="exact"/>
        <w:rPr>
          <w:lang w:val="ru-RU"/>
        </w:rPr>
      </w:pPr>
      <w:r w:rsidRPr="0073631E">
        <w:rPr>
          <w:lang w:val="ru-RU"/>
        </w:rPr>
        <w:br/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Санс</w:t>
      </w:r>
      <w:proofErr w:type="spellEnd"/>
      <w:r w:rsidRPr="0073631E">
        <w:rPr>
          <w:sz w:val="24"/>
          <w:szCs w:val="24"/>
          <w:lang w:val="ru-RU"/>
        </w:rPr>
        <w:t xml:space="preserve"> Г. </w:t>
      </w:r>
      <w:proofErr w:type="spellStart"/>
      <w:r w:rsidRPr="0073631E">
        <w:rPr>
          <w:i/>
          <w:iCs/>
          <w:sz w:val="24"/>
          <w:szCs w:val="24"/>
          <w:lang w:val="ru-RU"/>
        </w:rPr>
        <w:t>Эспаньолета</w:t>
      </w:r>
      <w:proofErr w:type="spellEnd"/>
      <w:r w:rsidRPr="0073631E">
        <w:rPr>
          <w:i/>
          <w:iCs/>
          <w:sz w:val="24"/>
          <w:szCs w:val="24"/>
          <w:lang w:val="ru-RU"/>
        </w:rPr>
        <w:t xml:space="preserve"> и </w:t>
      </w:r>
      <w:proofErr w:type="spellStart"/>
      <w:r w:rsidRPr="0073631E">
        <w:rPr>
          <w:i/>
          <w:iCs/>
          <w:sz w:val="24"/>
          <w:szCs w:val="24"/>
          <w:lang w:val="ru-RU"/>
        </w:rPr>
        <w:t>Руджеро</w:t>
      </w:r>
      <w:proofErr w:type="spellEnd"/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Калатаюд</w:t>
      </w:r>
      <w:proofErr w:type="spellEnd"/>
      <w:r w:rsidRPr="0073631E">
        <w:rPr>
          <w:sz w:val="24"/>
          <w:szCs w:val="24"/>
          <w:lang w:val="ru-RU"/>
        </w:rPr>
        <w:t xml:space="preserve"> Б. </w:t>
      </w:r>
      <w:r w:rsidRPr="0073631E">
        <w:rPr>
          <w:i/>
          <w:iCs/>
          <w:sz w:val="24"/>
          <w:szCs w:val="24"/>
          <w:lang w:val="ru-RU"/>
        </w:rPr>
        <w:t>Гавот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Рокамора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Мазурка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Этюд ля мажор ор. 60, № 3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6.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>Полонез ля минор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Роч</w:t>
      </w:r>
      <w:proofErr w:type="spellEnd"/>
      <w:r w:rsidRPr="0073631E">
        <w:rPr>
          <w:sz w:val="24"/>
          <w:szCs w:val="24"/>
          <w:lang w:val="ru-RU"/>
        </w:rPr>
        <w:t xml:space="preserve"> П. </w:t>
      </w:r>
      <w:r w:rsidRPr="0073631E">
        <w:rPr>
          <w:i/>
          <w:iCs/>
          <w:sz w:val="24"/>
          <w:szCs w:val="24"/>
          <w:lang w:val="ru-RU"/>
        </w:rPr>
        <w:t>Хабанера</w:t>
      </w:r>
      <w:r w:rsidRPr="0073631E">
        <w:rPr>
          <w:sz w:val="24"/>
          <w:szCs w:val="24"/>
          <w:lang w:val="ru-RU"/>
        </w:rPr>
        <w:br/>
        <w:t xml:space="preserve">Чайковский П. И. </w:t>
      </w:r>
      <w:r w:rsidRPr="0073631E">
        <w:rPr>
          <w:i/>
          <w:iCs/>
          <w:sz w:val="24"/>
          <w:szCs w:val="24"/>
          <w:lang w:val="ru-RU"/>
        </w:rPr>
        <w:t>Старинная французская песенка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Карулли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Этюд соль мажор</w:t>
      </w:r>
    </w:p>
    <w:p w:rsidR="007F638A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</w:p>
    <w:p w:rsidR="007F638A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</w:p>
    <w:p w:rsidR="007F638A" w:rsidRPr="007F638A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  <w:r w:rsidRPr="007F638A">
        <w:rPr>
          <w:rFonts w:eastAsiaTheme="minorEastAsia"/>
          <w:sz w:val="24"/>
          <w:szCs w:val="24"/>
          <w:lang w:val="ru-RU"/>
        </w:rPr>
        <w:t>Четвертый класс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1.</w:t>
      </w:r>
    </w:p>
    <w:p w:rsidR="007F638A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Вайс</w:t>
      </w:r>
      <w:proofErr w:type="spellEnd"/>
      <w:r w:rsidRPr="0073631E">
        <w:rPr>
          <w:sz w:val="24"/>
          <w:szCs w:val="24"/>
          <w:lang w:val="ru-RU"/>
        </w:rPr>
        <w:t xml:space="preserve"> С. Л. </w:t>
      </w:r>
      <w:r w:rsidRPr="0073631E">
        <w:rPr>
          <w:i/>
          <w:iCs/>
          <w:sz w:val="24"/>
          <w:szCs w:val="24"/>
          <w:lang w:val="ru-RU"/>
        </w:rPr>
        <w:t>Фантазия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Джулиани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 xml:space="preserve">Сонатина </w:t>
      </w:r>
      <w:proofErr w:type="gramStart"/>
      <w:r w:rsidRPr="0073631E">
        <w:rPr>
          <w:i/>
          <w:iCs/>
          <w:sz w:val="24"/>
          <w:szCs w:val="24"/>
          <w:lang w:val="ru-RU"/>
        </w:rPr>
        <w:t>до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</w:t>
      </w:r>
      <w:proofErr w:type="gramStart"/>
      <w:r w:rsidRPr="0073631E">
        <w:rPr>
          <w:i/>
          <w:iCs/>
          <w:sz w:val="24"/>
          <w:szCs w:val="24"/>
          <w:lang w:val="ru-RU"/>
        </w:rPr>
        <w:t>мажор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</w:t>
      </w:r>
      <w:r w:rsidRPr="0073631E">
        <w:rPr>
          <w:i/>
          <w:iCs/>
          <w:sz w:val="24"/>
          <w:szCs w:val="24"/>
        </w:rPr>
        <w:t>op</w:t>
      </w:r>
      <w:r w:rsidRPr="0073631E">
        <w:rPr>
          <w:i/>
          <w:iCs/>
          <w:sz w:val="24"/>
          <w:szCs w:val="24"/>
          <w:lang w:val="ru-RU"/>
        </w:rPr>
        <w:t>. 71, № 1, ч. 1</w:t>
      </w:r>
      <w:r w:rsidRPr="0073631E">
        <w:rPr>
          <w:sz w:val="24"/>
          <w:szCs w:val="24"/>
          <w:lang w:val="ru-RU"/>
        </w:rPr>
        <w:t>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«Ох, боли</w:t>
      </w:r>
      <w:proofErr w:type="gramStart"/>
      <w:r w:rsidRPr="0073631E">
        <w:rPr>
          <w:i/>
          <w:iCs/>
          <w:sz w:val="24"/>
          <w:szCs w:val="24"/>
        </w:rPr>
        <w:t>m</w:t>
      </w:r>
      <w:proofErr w:type="gramEnd"/>
      <w:r w:rsidRPr="0073631E">
        <w:rPr>
          <w:i/>
          <w:iCs/>
          <w:sz w:val="24"/>
          <w:szCs w:val="24"/>
          <w:lang w:val="ru-RU"/>
        </w:rPr>
        <w:t>, что болит»</w:t>
      </w:r>
      <w:r w:rsidRPr="0073631E">
        <w:rPr>
          <w:sz w:val="24"/>
          <w:szCs w:val="24"/>
          <w:lang w:val="ru-RU"/>
        </w:rPr>
        <w:t xml:space="preserve">, обр. М. </w:t>
      </w:r>
      <w:proofErr w:type="spellStart"/>
      <w:r w:rsidRPr="0073631E">
        <w:rPr>
          <w:sz w:val="24"/>
          <w:szCs w:val="24"/>
          <w:lang w:val="ru-RU"/>
        </w:rPr>
        <w:t>Высотского</w:t>
      </w:r>
      <w:proofErr w:type="spellEnd"/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Этюд си минор ор. 35, № 22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2.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proofErr w:type="spellStart"/>
      <w:r w:rsidRPr="0073631E">
        <w:rPr>
          <w:i/>
          <w:iCs/>
          <w:sz w:val="24"/>
          <w:szCs w:val="24"/>
          <w:lang w:val="ru-RU"/>
        </w:rPr>
        <w:t>Бурре</w:t>
      </w:r>
      <w:proofErr w:type="spellEnd"/>
      <w:r w:rsidRPr="0073631E">
        <w:rPr>
          <w:i/>
          <w:iCs/>
          <w:sz w:val="24"/>
          <w:szCs w:val="24"/>
          <w:lang w:val="ru-RU"/>
        </w:rPr>
        <w:t xml:space="preserve"> ми минор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996</w:t>
      </w:r>
      <w:r w:rsidRPr="0073631E">
        <w:rPr>
          <w:sz w:val="24"/>
          <w:szCs w:val="24"/>
          <w:lang w:val="ru-RU"/>
        </w:rPr>
        <w:br/>
        <w:t xml:space="preserve">Паганини Н. </w:t>
      </w:r>
      <w:r w:rsidRPr="0073631E">
        <w:rPr>
          <w:i/>
          <w:iCs/>
          <w:sz w:val="24"/>
          <w:szCs w:val="24"/>
          <w:lang w:val="ru-RU"/>
        </w:rPr>
        <w:t xml:space="preserve">Сонатина </w:t>
      </w:r>
      <w:proofErr w:type="gramStart"/>
      <w:r w:rsidRPr="0073631E">
        <w:rPr>
          <w:i/>
          <w:iCs/>
          <w:sz w:val="24"/>
          <w:szCs w:val="24"/>
          <w:lang w:val="ru-RU"/>
        </w:rPr>
        <w:t>до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мажор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Лауро</w:t>
      </w:r>
      <w:proofErr w:type="spellEnd"/>
      <w:r w:rsidRPr="0073631E">
        <w:rPr>
          <w:sz w:val="24"/>
          <w:szCs w:val="24"/>
          <w:lang w:val="ru-RU"/>
        </w:rPr>
        <w:t xml:space="preserve"> А. </w:t>
      </w:r>
      <w:proofErr w:type="spellStart"/>
      <w:r w:rsidRPr="0073631E">
        <w:rPr>
          <w:i/>
          <w:iCs/>
          <w:sz w:val="24"/>
          <w:szCs w:val="24"/>
          <w:lang w:val="ru-RU"/>
        </w:rPr>
        <w:t>Негрито</w:t>
      </w:r>
      <w:proofErr w:type="spellEnd"/>
      <w:r w:rsidRPr="0073631E">
        <w:rPr>
          <w:i/>
          <w:iCs/>
          <w:sz w:val="24"/>
          <w:szCs w:val="24"/>
          <w:lang w:val="ru-RU"/>
        </w:rPr>
        <w:t xml:space="preserve"> (венесуэльский вальс)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Этюд до мажор ор. 60, № 15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3.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>Сарабанда (и Дубль) си минор</w:t>
      </w:r>
      <w:r w:rsidRPr="0073631E">
        <w:rPr>
          <w:sz w:val="24"/>
          <w:szCs w:val="24"/>
          <w:lang w:val="ru-RU"/>
        </w:rPr>
        <w:br/>
        <w:t xml:space="preserve">Иванов-Крамской А </w:t>
      </w:r>
      <w:r w:rsidRPr="0073631E">
        <w:rPr>
          <w:i/>
          <w:iCs/>
          <w:sz w:val="24"/>
          <w:szCs w:val="24"/>
          <w:lang w:val="ru-RU"/>
        </w:rPr>
        <w:t>Вальс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«Аргентинская народная мелодия»</w:t>
      </w:r>
      <w:r w:rsidRPr="0073631E">
        <w:rPr>
          <w:sz w:val="24"/>
          <w:szCs w:val="24"/>
          <w:lang w:val="ru-RU"/>
        </w:rPr>
        <w:t xml:space="preserve"> обр. М.-Л. </w:t>
      </w:r>
      <w:proofErr w:type="spellStart"/>
      <w:r w:rsidRPr="0073631E">
        <w:rPr>
          <w:sz w:val="24"/>
          <w:szCs w:val="24"/>
          <w:lang w:val="ru-RU"/>
        </w:rPr>
        <w:t>Анидо</w:t>
      </w:r>
      <w:proofErr w:type="spellEnd"/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Джулиани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Этюд ми минор ор. 48, № 5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4.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Галилей В. </w:t>
      </w:r>
      <w:r w:rsidRPr="0073631E">
        <w:rPr>
          <w:i/>
          <w:iCs/>
          <w:sz w:val="24"/>
          <w:szCs w:val="24"/>
          <w:lang w:val="ru-RU"/>
        </w:rPr>
        <w:t xml:space="preserve">Канцона и </w:t>
      </w:r>
      <w:proofErr w:type="spellStart"/>
      <w:r w:rsidRPr="0073631E">
        <w:rPr>
          <w:i/>
          <w:iCs/>
          <w:sz w:val="24"/>
          <w:szCs w:val="24"/>
          <w:lang w:val="ru-RU"/>
        </w:rPr>
        <w:t>Гальярда</w:t>
      </w:r>
      <w:proofErr w:type="spellEnd"/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Таррега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«</w:t>
      </w:r>
      <w:proofErr w:type="spellStart"/>
      <w:r w:rsidRPr="0073631E">
        <w:rPr>
          <w:i/>
          <w:iCs/>
          <w:sz w:val="24"/>
          <w:szCs w:val="24"/>
          <w:lang w:val="ru-RU"/>
        </w:rPr>
        <w:t>Аделита</w:t>
      </w:r>
      <w:proofErr w:type="spellEnd"/>
      <w:r w:rsidRPr="0073631E">
        <w:rPr>
          <w:i/>
          <w:iCs/>
          <w:sz w:val="24"/>
          <w:szCs w:val="24"/>
          <w:lang w:val="ru-RU"/>
        </w:rPr>
        <w:t>» (мазурка)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Пернамбуко</w:t>
      </w:r>
      <w:proofErr w:type="spellEnd"/>
      <w:r w:rsidRPr="0073631E">
        <w:rPr>
          <w:sz w:val="24"/>
          <w:szCs w:val="24"/>
          <w:lang w:val="ru-RU"/>
        </w:rPr>
        <w:t xml:space="preserve"> Ж. </w:t>
      </w:r>
      <w:r w:rsidRPr="0073631E">
        <w:rPr>
          <w:i/>
          <w:iCs/>
          <w:sz w:val="24"/>
          <w:szCs w:val="24"/>
          <w:lang w:val="ru-RU"/>
        </w:rPr>
        <w:t>Звуки колокольчиков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Этюд ля мажор ор. 60, № 23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5.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де Визе Р. </w:t>
      </w:r>
      <w:proofErr w:type="spellStart"/>
      <w:r w:rsidRPr="0073631E">
        <w:rPr>
          <w:i/>
          <w:iCs/>
          <w:sz w:val="24"/>
          <w:szCs w:val="24"/>
          <w:lang w:val="ru-RU"/>
        </w:rPr>
        <w:t>Пассакалья</w:t>
      </w:r>
      <w:proofErr w:type="spellEnd"/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Кост</w:t>
      </w:r>
      <w:proofErr w:type="spellEnd"/>
      <w:r w:rsidRPr="0073631E">
        <w:rPr>
          <w:sz w:val="24"/>
          <w:szCs w:val="24"/>
          <w:lang w:val="ru-RU"/>
        </w:rPr>
        <w:t xml:space="preserve"> Н. </w:t>
      </w:r>
      <w:r w:rsidRPr="0073631E">
        <w:rPr>
          <w:i/>
          <w:iCs/>
          <w:sz w:val="24"/>
          <w:szCs w:val="24"/>
          <w:lang w:val="ru-RU"/>
        </w:rPr>
        <w:t>Рондо соль мажор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Кардосо</w:t>
      </w:r>
      <w:proofErr w:type="spellEnd"/>
      <w:r w:rsidRPr="0073631E">
        <w:rPr>
          <w:sz w:val="24"/>
          <w:szCs w:val="24"/>
          <w:lang w:val="ru-RU"/>
        </w:rPr>
        <w:t xml:space="preserve"> Х. </w:t>
      </w:r>
      <w:proofErr w:type="spellStart"/>
      <w:r w:rsidRPr="0073631E">
        <w:rPr>
          <w:i/>
          <w:iCs/>
          <w:sz w:val="24"/>
          <w:szCs w:val="24"/>
          <w:lang w:val="ru-RU"/>
        </w:rPr>
        <w:t>Милонга</w:t>
      </w:r>
      <w:proofErr w:type="spellEnd"/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Джулиани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Этюд ми минор ор. 100, № 13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6.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Неизвестный автор. </w:t>
      </w:r>
      <w:r w:rsidRPr="0073631E">
        <w:rPr>
          <w:i/>
          <w:iCs/>
          <w:sz w:val="24"/>
          <w:szCs w:val="24"/>
          <w:lang w:val="ru-RU"/>
        </w:rPr>
        <w:t>Жига ре мажор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Андантино ля мажор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«Разжигаю я костер»</w:t>
      </w:r>
      <w:r w:rsidRPr="0073631E">
        <w:rPr>
          <w:sz w:val="24"/>
          <w:szCs w:val="24"/>
          <w:lang w:val="ru-RU"/>
        </w:rPr>
        <w:t>, обр. С. Орехова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Таррега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Этюд в форме менуэта</w:t>
      </w:r>
    </w:p>
    <w:p w:rsidR="007F638A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</w:p>
    <w:p w:rsidR="007F638A" w:rsidRPr="0073631E" w:rsidRDefault="007F638A" w:rsidP="007F638A">
      <w:pPr>
        <w:pStyle w:val="3"/>
        <w:rPr>
          <w:rFonts w:eastAsiaTheme="minorEastAsia"/>
          <w:sz w:val="24"/>
          <w:szCs w:val="24"/>
          <w:lang w:val="ru-RU"/>
        </w:rPr>
      </w:pPr>
      <w:r w:rsidRPr="0073631E">
        <w:rPr>
          <w:rFonts w:eastAsiaTheme="minorEastAsia"/>
          <w:sz w:val="24"/>
          <w:szCs w:val="24"/>
          <w:lang w:val="ru-RU"/>
        </w:rPr>
        <w:t>Пятый класс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1.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 xml:space="preserve">Прелюдия ре мажор,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1007.</w:t>
      </w:r>
      <w:r w:rsidRPr="0073631E">
        <w:rPr>
          <w:sz w:val="24"/>
          <w:szCs w:val="24"/>
          <w:lang w:val="ru-RU"/>
        </w:rPr>
        <w:br/>
        <w:t xml:space="preserve">Паганини Н. </w:t>
      </w:r>
      <w:r w:rsidRPr="0073631E">
        <w:rPr>
          <w:i/>
          <w:iCs/>
          <w:sz w:val="24"/>
          <w:szCs w:val="24"/>
          <w:lang w:val="ru-RU"/>
        </w:rPr>
        <w:t xml:space="preserve">Соната </w:t>
      </w:r>
      <w:proofErr w:type="gramStart"/>
      <w:r w:rsidRPr="0073631E">
        <w:rPr>
          <w:i/>
          <w:iCs/>
          <w:sz w:val="24"/>
          <w:szCs w:val="24"/>
          <w:lang w:val="ru-RU"/>
        </w:rPr>
        <w:t>до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мажор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Понсе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«Звездочка»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Дамас</w:t>
      </w:r>
      <w:proofErr w:type="spellEnd"/>
      <w:r w:rsidRPr="0073631E">
        <w:rPr>
          <w:sz w:val="24"/>
          <w:szCs w:val="24"/>
          <w:lang w:val="ru-RU"/>
        </w:rPr>
        <w:t xml:space="preserve"> Т. - </w:t>
      </w:r>
      <w:proofErr w:type="spellStart"/>
      <w:r w:rsidRPr="0073631E">
        <w:rPr>
          <w:sz w:val="24"/>
          <w:szCs w:val="24"/>
          <w:lang w:val="ru-RU"/>
        </w:rPr>
        <w:t>Таррега</w:t>
      </w:r>
      <w:proofErr w:type="spellEnd"/>
      <w:r w:rsidRPr="0073631E">
        <w:rPr>
          <w:sz w:val="24"/>
          <w:szCs w:val="24"/>
          <w:lang w:val="ru-RU"/>
        </w:rPr>
        <w:t xml:space="preserve"> Ф. </w:t>
      </w:r>
      <w:r w:rsidRPr="0073631E">
        <w:rPr>
          <w:i/>
          <w:iCs/>
          <w:sz w:val="24"/>
          <w:szCs w:val="24"/>
          <w:lang w:val="ru-RU"/>
        </w:rPr>
        <w:t>Этюд-скерцо ля мажор</w:t>
      </w:r>
      <w:r w:rsidRPr="0073631E">
        <w:rPr>
          <w:sz w:val="24"/>
          <w:szCs w:val="24"/>
          <w:lang w:val="ru-RU"/>
        </w:rPr>
        <w:t>.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2.</w:t>
      </w:r>
    </w:p>
    <w:p w:rsidR="007F638A" w:rsidRPr="00AC04BF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 xml:space="preserve">Прелюдия ре минор,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999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Альберт Г. </w:t>
      </w:r>
      <w:r w:rsidRPr="0073631E">
        <w:rPr>
          <w:i/>
          <w:iCs/>
          <w:sz w:val="24"/>
          <w:szCs w:val="24"/>
          <w:lang w:val="ru-RU"/>
        </w:rPr>
        <w:t>Соната ми минор, № 1, 1 ч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lastRenderedPageBreak/>
        <w:t>Лауро</w:t>
      </w:r>
      <w:proofErr w:type="spellEnd"/>
      <w:r w:rsidRPr="0073631E">
        <w:rPr>
          <w:sz w:val="24"/>
          <w:szCs w:val="24"/>
          <w:lang w:val="ru-RU"/>
        </w:rPr>
        <w:t xml:space="preserve"> А. </w:t>
      </w:r>
      <w:r w:rsidRPr="0073631E">
        <w:rPr>
          <w:i/>
          <w:iCs/>
          <w:sz w:val="24"/>
          <w:szCs w:val="24"/>
          <w:lang w:val="ru-RU"/>
        </w:rPr>
        <w:t>Венесуэльский вальс № 2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AC04BF">
        <w:rPr>
          <w:sz w:val="24"/>
          <w:szCs w:val="24"/>
          <w:lang w:val="ru-RU"/>
        </w:rPr>
        <w:t>Карка</w:t>
      </w:r>
      <w:r w:rsidRPr="0073631E">
        <w:rPr>
          <w:sz w:val="24"/>
          <w:szCs w:val="24"/>
          <w:lang w:val="ru-RU"/>
        </w:rPr>
        <w:t>с</w:t>
      </w:r>
      <w:r w:rsidRPr="00AC04BF">
        <w:rPr>
          <w:sz w:val="24"/>
          <w:szCs w:val="24"/>
          <w:lang w:val="ru-RU"/>
        </w:rPr>
        <w:t>си</w:t>
      </w:r>
      <w:proofErr w:type="spellEnd"/>
      <w:r w:rsidRPr="00AC04BF">
        <w:rPr>
          <w:sz w:val="24"/>
          <w:szCs w:val="24"/>
          <w:lang w:val="ru-RU"/>
        </w:rPr>
        <w:t xml:space="preserve"> М. </w:t>
      </w:r>
      <w:r w:rsidRPr="00AC04BF">
        <w:rPr>
          <w:i/>
          <w:iCs/>
          <w:sz w:val="24"/>
          <w:szCs w:val="24"/>
          <w:lang w:val="ru-RU"/>
        </w:rPr>
        <w:t xml:space="preserve">Этюд ля мажор, ор. 60, </w:t>
      </w:r>
      <w:r w:rsidRPr="0073631E">
        <w:rPr>
          <w:i/>
          <w:iCs/>
          <w:sz w:val="24"/>
          <w:szCs w:val="24"/>
          <w:lang w:val="ru-RU"/>
        </w:rPr>
        <w:t>№</w:t>
      </w:r>
      <w:r w:rsidRPr="00AC04BF">
        <w:rPr>
          <w:i/>
          <w:iCs/>
          <w:sz w:val="24"/>
          <w:szCs w:val="24"/>
          <w:lang w:val="ru-RU"/>
        </w:rPr>
        <w:t xml:space="preserve"> 9.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3.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 xml:space="preserve">Гавот ми мажор,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1012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Рондо ре мажор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Лауро</w:t>
      </w:r>
      <w:proofErr w:type="spellEnd"/>
      <w:r w:rsidRPr="0073631E">
        <w:rPr>
          <w:sz w:val="24"/>
          <w:szCs w:val="24"/>
          <w:lang w:val="ru-RU"/>
        </w:rPr>
        <w:t xml:space="preserve"> А. </w:t>
      </w:r>
      <w:r w:rsidRPr="0073631E">
        <w:rPr>
          <w:i/>
          <w:iCs/>
          <w:sz w:val="24"/>
          <w:szCs w:val="24"/>
        </w:rPr>
        <w:t>La</w:t>
      </w:r>
      <w:r w:rsidRPr="0073631E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3631E">
        <w:rPr>
          <w:i/>
          <w:iCs/>
          <w:sz w:val="24"/>
          <w:szCs w:val="24"/>
        </w:rPr>
        <w:t>negra</w:t>
      </w:r>
      <w:proofErr w:type="spellEnd"/>
      <w:r w:rsidRPr="0073631E">
        <w:rPr>
          <w:i/>
          <w:iCs/>
          <w:sz w:val="24"/>
          <w:szCs w:val="24"/>
          <w:lang w:val="ru-RU"/>
        </w:rPr>
        <w:t xml:space="preserve"> (венесуэльский вальс)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Джулиани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Этюд ми мажор, ор. 48, № 9</w:t>
      </w:r>
      <w:r w:rsidRPr="0073631E">
        <w:rPr>
          <w:sz w:val="24"/>
          <w:szCs w:val="24"/>
          <w:lang w:val="ru-RU"/>
        </w:rPr>
        <w:t>.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4.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proofErr w:type="spellStart"/>
      <w:r w:rsidRPr="0073631E">
        <w:rPr>
          <w:i/>
          <w:iCs/>
          <w:sz w:val="24"/>
          <w:szCs w:val="24"/>
          <w:lang w:val="ru-RU"/>
        </w:rPr>
        <w:t>Бурре</w:t>
      </w:r>
      <w:proofErr w:type="spellEnd"/>
      <w:r w:rsidRPr="0073631E">
        <w:rPr>
          <w:i/>
          <w:iCs/>
          <w:sz w:val="24"/>
          <w:szCs w:val="24"/>
          <w:lang w:val="ru-RU"/>
        </w:rPr>
        <w:t xml:space="preserve"> (и Дубль) си минор,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1002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Альберт Г. </w:t>
      </w:r>
      <w:r w:rsidRPr="0073631E">
        <w:rPr>
          <w:i/>
          <w:iCs/>
          <w:sz w:val="24"/>
          <w:szCs w:val="24"/>
          <w:lang w:val="ru-RU"/>
        </w:rPr>
        <w:t xml:space="preserve">Соната ми минор, № 1, </w:t>
      </w:r>
      <w:r w:rsidRPr="0073631E">
        <w:rPr>
          <w:i/>
          <w:iCs/>
          <w:sz w:val="24"/>
          <w:szCs w:val="24"/>
        </w:rPr>
        <w:t>III</w:t>
      </w:r>
      <w:r w:rsidRPr="0073631E">
        <w:rPr>
          <w:i/>
          <w:iCs/>
          <w:sz w:val="24"/>
          <w:szCs w:val="24"/>
          <w:lang w:val="ru-RU"/>
        </w:rPr>
        <w:t xml:space="preserve"> ч. (Рондо)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Иванов-Крамской А. </w:t>
      </w:r>
      <w:r w:rsidRPr="0073631E">
        <w:rPr>
          <w:i/>
          <w:iCs/>
          <w:sz w:val="24"/>
          <w:szCs w:val="24"/>
          <w:lang w:val="ru-RU"/>
        </w:rPr>
        <w:t>«Грезы»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 xml:space="preserve">Этюд ре мажор. </w:t>
      </w:r>
      <w:r w:rsidRPr="0073631E">
        <w:rPr>
          <w:i/>
          <w:iCs/>
          <w:sz w:val="24"/>
          <w:szCs w:val="24"/>
        </w:rPr>
        <w:t>op</w:t>
      </w:r>
      <w:r w:rsidRPr="0073631E">
        <w:rPr>
          <w:i/>
          <w:iCs/>
          <w:sz w:val="24"/>
          <w:szCs w:val="24"/>
          <w:lang w:val="ru-RU"/>
        </w:rPr>
        <w:t>. 60, № 14</w:t>
      </w:r>
      <w:r w:rsidRPr="0073631E">
        <w:rPr>
          <w:sz w:val="24"/>
          <w:szCs w:val="24"/>
          <w:lang w:val="ru-RU"/>
        </w:rPr>
        <w:t>.</w:t>
      </w:r>
    </w:p>
    <w:p w:rsidR="007F638A" w:rsidRPr="0073631E" w:rsidRDefault="007F638A" w:rsidP="007F638A">
      <w:pPr>
        <w:pStyle w:val="Style"/>
        <w:spacing w:line="1" w:lineRule="exact"/>
        <w:rPr>
          <w:lang w:val="ru-RU"/>
        </w:rPr>
      </w:pP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5.</w:t>
      </w:r>
    </w:p>
    <w:p w:rsidR="007F638A" w:rsidRPr="007F638A" w:rsidRDefault="007F638A" w:rsidP="007F638A">
      <w:pPr>
        <w:pStyle w:val="21"/>
        <w:rPr>
          <w:sz w:val="24"/>
          <w:szCs w:val="24"/>
          <w:lang w:val="ru-RU"/>
        </w:rPr>
      </w:pPr>
      <w:proofErr w:type="spellStart"/>
      <w:r w:rsidRPr="0073631E">
        <w:rPr>
          <w:sz w:val="24"/>
          <w:szCs w:val="24"/>
          <w:lang w:val="ru-RU"/>
        </w:rPr>
        <w:t>Санс</w:t>
      </w:r>
      <w:proofErr w:type="spellEnd"/>
      <w:r w:rsidRPr="0073631E">
        <w:rPr>
          <w:sz w:val="24"/>
          <w:szCs w:val="24"/>
          <w:lang w:val="ru-RU"/>
        </w:rPr>
        <w:t xml:space="preserve"> Г. </w:t>
      </w:r>
      <w:proofErr w:type="spellStart"/>
      <w:r w:rsidRPr="0073631E">
        <w:rPr>
          <w:i/>
          <w:iCs/>
          <w:sz w:val="24"/>
          <w:szCs w:val="24"/>
          <w:lang w:val="ru-RU"/>
        </w:rPr>
        <w:t>Канариос</w:t>
      </w:r>
      <w:proofErr w:type="spellEnd"/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Фулич</w:t>
      </w:r>
      <w:proofErr w:type="spellEnd"/>
      <w:r w:rsidRPr="0073631E">
        <w:rPr>
          <w:sz w:val="24"/>
          <w:szCs w:val="24"/>
          <w:lang w:val="ru-RU"/>
        </w:rPr>
        <w:t xml:space="preserve"> С. </w:t>
      </w:r>
      <w:r w:rsidRPr="0073631E">
        <w:rPr>
          <w:i/>
          <w:iCs/>
          <w:sz w:val="24"/>
          <w:szCs w:val="24"/>
          <w:lang w:val="ru-RU"/>
        </w:rPr>
        <w:t>Прелюд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Савио</w:t>
      </w:r>
      <w:proofErr w:type="spellEnd"/>
      <w:r w:rsidRPr="0073631E">
        <w:rPr>
          <w:sz w:val="24"/>
          <w:szCs w:val="24"/>
          <w:lang w:val="ru-RU"/>
        </w:rPr>
        <w:t xml:space="preserve"> И. </w:t>
      </w:r>
      <w:r w:rsidRPr="0073631E">
        <w:rPr>
          <w:i/>
          <w:iCs/>
          <w:sz w:val="24"/>
          <w:szCs w:val="24"/>
          <w:lang w:val="ru-RU"/>
        </w:rPr>
        <w:t>Музыкальная шкатулка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F638A">
        <w:rPr>
          <w:sz w:val="24"/>
          <w:szCs w:val="24"/>
          <w:lang w:val="ru-RU"/>
        </w:rPr>
        <w:t>Каркас</w:t>
      </w:r>
      <w:r w:rsidRPr="0073631E">
        <w:rPr>
          <w:sz w:val="24"/>
          <w:szCs w:val="24"/>
          <w:lang w:val="ru-RU"/>
        </w:rPr>
        <w:t>с</w:t>
      </w:r>
      <w:r w:rsidRPr="007F638A">
        <w:rPr>
          <w:sz w:val="24"/>
          <w:szCs w:val="24"/>
          <w:lang w:val="ru-RU"/>
        </w:rPr>
        <w:t>и</w:t>
      </w:r>
      <w:proofErr w:type="spellEnd"/>
      <w:r w:rsidRPr="007F638A">
        <w:rPr>
          <w:sz w:val="24"/>
          <w:szCs w:val="24"/>
          <w:lang w:val="ru-RU"/>
        </w:rPr>
        <w:t xml:space="preserve"> М. Этюд ми минор, </w:t>
      </w:r>
      <w:r w:rsidRPr="0073631E">
        <w:rPr>
          <w:sz w:val="24"/>
          <w:szCs w:val="24"/>
        </w:rPr>
        <w:t>op</w:t>
      </w:r>
      <w:r w:rsidRPr="007F638A">
        <w:rPr>
          <w:sz w:val="24"/>
          <w:szCs w:val="24"/>
          <w:lang w:val="ru-RU"/>
        </w:rPr>
        <w:t xml:space="preserve">. 60, </w:t>
      </w:r>
      <w:r w:rsidRPr="0073631E">
        <w:rPr>
          <w:sz w:val="24"/>
          <w:szCs w:val="24"/>
          <w:lang w:val="ru-RU"/>
        </w:rPr>
        <w:t>№</w:t>
      </w:r>
      <w:r w:rsidRPr="007F638A">
        <w:rPr>
          <w:sz w:val="24"/>
          <w:szCs w:val="24"/>
          <w:lang w:val="ru-RU"/>
        </w:rPr>
        <w:t xml:space="preserve"> 19.</w:t>
      </w:r>
    </w:p>
    <w:p w:rsidR="007F638A" w:rsidRPr="0073631E" w:rsidRDefault="007F638A" w:rsidP="007F638A">
      <w:pPr>
        <w:pStyle w:val="4"/>
        <w:rPr>
          <w:rFonts w:eastAsiaTheme="minorEastAsia"/>
          <w:sz w:val="24"/>
          <w:szCs w:val="24"/>
        </w:rPr>
      </w:pPr>
      <w:r w:rsidRPr="0073631E">
        <w:rPr>
          <w:rFonts w:eastAsiaTheme="minorEastAsia"/>
          <w:sz w:val="24"/>
          <w:szCs w:val="24"/>
        </w:rPr>
        <w:t>6.</w:t>
      </w:r>
    </w:p>
    <w:p w:rsidR="007F638A" w:rsidRPr="0073631E" w:rsidRDefault="007F638A" w:rsidP="007F638A">
      <w:pPr>
        <w:pStyle w:val="21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Гендель Г. Ф. </w:t>
      </w:r>
      <w:r w:rsidRPr="0073631E">
        <w:rPr>
          <w:i/>
          <w:iCs/>
          <w:sz w:val="24"/>
          <w:szCs w:val="24"/>
          <w:lang w:val="ru-RU"/>
        </w:rPr>
        <w:t>Сарабанда с вариациями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Скарлатти</w:t>
      </w:r>
      <w:proofErr w:type="spellEnd"/>
      <w:r w:rsidRPr="0073631E">
        <w:rPr>
          <w:sz w:val="24"/>
          <w:szCs w:val="24"/>
          <w:lang w:val="ru-RU"/>
        </w:rPr>
        <w:t xml:space="preserve"> А. - </w:t>
      </w:r>
      <w:proofErr w:type="spellStart"/>
      <w:r w:rsidRPr="0073631E">
        <w:rPr>
          <w:sz w:val="24"/>
          <w:szCs w:val="24"/>
          <w:lang w:val="ru-RU"/>
        </w:rPr>
        <w:t>Понсе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>Гавот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Абреу</w:t>
      </w:r>
      <w:proofErr w:type="spellEnd"/>
      <w:r w:rsidRPr="0073631E">
        <w:rPr>
          <w:sz w:val="24"/>
          <w:szCs w:val="24"/>
          <w:lang w:val="ru-RU"/>
        </w:rPr>
        <w:t xml:space="preserve"> С. </w:t>
      </w:r>
      <w:r w:rsidRPr="0073631E">
        <w:rPr>
          <w:i/>
          <w:iCs/>
          <w:sz w:val="24"/>
          <w:szCs w:val="24"/>
          <w:lang w:val="ru-RU"/>
        </w:rPr>
        <w:t>«</w:t>
      </w:r>
      <w:proofErr w:type="spellStart"/>
      <w:r w:rsidRPr="0073631E">
        <w:rPr>
          <w:i/>
          <w:iCs/>
          <w:sz w:val="24"/>
          <w:szCs w:val="24"/>
          <w:lang w:val="ru-RU"/>
        </w:rPr>
        <w:t>Тико-тико</w:t>
      </w:r>
      <w:proofErr w:type="spellEnd"/>
      <w:r w:rsidRPr="0073631E">
        <w:rPr>
          <w:i/>
          <w:iCs/>
          <w:sz w:val="24"/>
          <w:szCs w:val="24"/>
          <w:lang w:val="ru-RU"/>
        </w:rPr>
        <w:t>» (самба)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proofErr w:type="spellStart"/>
      <w:r w:rsidRPr="0073631E">
        <w:rPr>
          <w:sz w:val="24"/>
          <w:szCs w:val="24"/>
          <w:lang w:val="ru-RU"/>
        </w:rPr>
        <w:t>Каркасси</w:t>
      </w:r>
      <w:proofErr w:type="spellEnd"/>
      <w:r w:rsidRPr="0073631E">
        <w:rPr>
          <w:sz w:val="24"/>
          <w:szCs w:val="24"/>
          <w:lang w:val="ru-RU"/>
        </w:rPr>
        <w:t xml:space="preserve"> М. </w:t>
      </w:r>
      <w:r w:rsidRPr="0073631E">
        <w:rPr>
          <w:i/>
          <w:iCs/>
          <w:sz w:val="24"/>
          <w:szCs w:val="24"/>
          <w:lang w:val="ru-RU"/>
        </w:rPr>
        <w:t xml:space="preserve">Этюд </w:t>
      </w:r>
      <w:proofErr w:type="gramStart"/>
      <w:r w:rsidRPr="0073631E">
        <w:rPr>
          <w:i/>
          <w:iCs/>
          <w:sz w:val="24"/>
          <w:szCs w:val="24"/>
          <w:lang w:val="ru-RU"/>
        </w:rPr>
        <w:t>до</w:t>
      </w:r>
      <w:proofErr w:type="gramEnd"/>
      <w:r w:rsidRPr="0073631E">
        <w:rPr>
          <w:i/>
          <w:iCs/>
          <w:sz w:val="24"/>
          <w:szCs w:val="24"/>
          <w:lang w:val="ru-RU"/>
        </w:rPr>
        <w:t xml:space="preserve"> мажор, ор. 60, № 1</w:t>
      </w:r>
      <w:r w:rsidRPr="0073631E">
        <w:rPr>
          <w:sz w:val="24"/>
          <w:szCs w:val="24"/>
          <w:lang w:val="ru-RU"/>
        </w:rPr>
        <w:t>.</w:t>
      </w:r>
    </w:p>
    <w:p w:rsidR="007F638A" w:rsidRPr="0073631E" w:rsidRDefault="007F638A" w:rsidP="007F638A">
      <w:pPr>
        <w:pStyle w:val="Style"/>
        <w:spacing w:line="1" w:lineRule="exact"/>
        <w:rPr>
          <w:lang w:val="ru-RU"/>
        </w:rPr>
      </w:pPr>
      <w:r w:rsidRPr="00AC04BF">
        <w:rPr>
          <w:lang w:val="ru-RU"/>
        </w:rPr>
        <w:br/>
      </w:r>
    </w:p>
    <w:p w:rsidR="007F638A" w:rsidRPr="0073631E" w:rsidRDefault="007F638A" w:rsidP="007F638A">
      <w:pPr>
        <w:pStyle w:val="2"/>
        <w:spacing w:line="360" w:lineRule="auto"/>
        <w:rPr>
          <w:rFonts w:eastAsiaTheme="minorEastAsia"/>
          <w:sz w:val="24"/>
          <w:szCs w:val="24"/>
          <w:lang w:val="ru-RU"/>
        </w:rPr>
      </w:pPr>
      <w:r w:rsidRPr="00AC04BF">
        <w:rPr>
          <w:rFonts w:eastAsiaTheme="minorEastAsia"/>
          <w:sz w:val="24"/>
          <w:szCs w:val="24"/>
          <w:lang w:val="ru-RU"/>
        </w:rPr>
        <w:t>Список литературы</w:t>
      </w:r>
    </w:p>
    <w:p w:rsidR="007F638A" w:rsidRPr="00CB2482" w:rsidRDefault="007F638A" w:rsidP="007F638A">
      <w:pPr>
        <w:pStyle w:val="Style"/>
        <w:numPr>
          <w:ilvl w:val="0"/>
          <w:numId w:val="1"/>
        </w:numPr>
        <w:spacing w:before="196" w:line="360" w:lineRule="auto"/>
        <w:ind w:left="335" w:right="1" w:hanging="316"/>
        <w:rPr>
          <w:lang w:val="ru-RU"/>
        </w:rPr>
      </w:pPr>
      <w:proofErr w:type="spellStart"/>
      <w:r w:rsidRPr="0073631E">
        <w:rPr>
          <w:lang w:val="ru-RU"/>
        </w:rPr>
        <w:t>Агафошин</w:t>
      </w:r>
      <w:proofErr w:type="spellEnd"/>
      <w:r w:rsidRPr="0073631E">
        <w:rPr>
          <w:lang w:val="ru-RU"/>
        </w:rPr>
        <w:t xml:space="preserve"> П.С. Школа игры на шестиструнной гитаре. М</w:t>
      </w:r>
      <w:r w:rsidRPr="00CB2482">
        <w:rPr>
          <w:lang w:val="ru-RU"/>
        </w:rPr>
        <w:t>., 1934, 1938, 1983, 1985.</w:t>
      </w:r>
    </w:p>
    <w:p w:rsidR="007F638A" w:rsidRPr="00CB2482" w:rsidRDefault="007F638A" w:rsidP="007F638A">
      <w:pPr>
        <w:pStyle w:val="Style"/>
        <w:numPr>
          <w:ilvl w:val="0"/>
          <w:numId w:val="1"/>
        </w:numPr>
        <w:spacing w:line="360" w:lineRule="auto"/>
        <w:ind w:left="335" w:right="10" w:hanging="316"/>
        <w:rPr>
          <w:lang w:val="ru-RU"/>
        </w:rPr>
      </w:pPr>
      <w:r w:rsidRPr="0073631E">
        <w:rPr>
          <w:lang w:val="ru-RU"/>
        </w:rPr>
        <w:t xml:space="preserve">Иванов-Крамской А. Школа игры на шестиструнной гитаре. </w:t>
      </w:r>
      <w:r w:rsidRPr="00CB2482">
        <w:rPr>
          <w:lang w:val="ru-RU"/>
        </w:rPr>
        <w:t>М., 1970.</w:t>
      </w:r>
    </w:p>
    <w:p w:rsidR="007F638A" w:rsidRPr="0073631E" w:rsidRDefault="007F638A" w:rsidP="007F638A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Каркасси</w:t>
      </w:r>
      <w:proofErr w:type="spellEnd"/>
      <w:r w:rsidRPr="0073631E">
        <w:rPr>
          <w:lang w:val="ru-RU"/>
        </w:rPr>
        <w:t xml:space="preserve"> М. Школа игры на шестиструнной гитаре. </w:t>
      </w:r>
      <w:proofErr w:type="gramStart"/>
      <w:r w:rsidRPr="0073631E">
        <w:t>М.,</w:t>
      </w:r>
      <w:proofErr w:type="gramEnd"/>
      <w:r w:rsidRPr="0073631E">
        <w:t xml:space="preserve"> 1964 - 2002.</w:t>
      </w:r>
    </w:p>
    <w:p w:rsidR="007F638A" w:rsidRPr="0073631E" w:rsidRDefault="007F638A" w:rsidP="007F638A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Пухоль</w:t>
      </w:r>
      <w:proofErr w:type="spellEnd"/>
      <w:r w:rsidRPr="0073631E">
        <w:rPr>
          <w:lang w:val="ru-RU"/>
        </w:rPr>
        <w:t xml:space="preserve"> Э. Школа игры на шестиструнной гитаре. </w:t>
      </w:r>
      <w:proofErr w:type="gramStart"/>
      <w:r w:rsidRPr="0073631E">
        <w:t>М.,</w:t>
      </w:r>
      <w:proofErr w:type="gramEnd"/>
      <w:r w:rsidRPr="0073631E">
        <w:t xml:space="preserve"> 1977 - 1987.</w:t>
      </w:r>
    </w:p>
    <w:p w:rsidR="007F638A" w:rsidRPr="0073631E" w:rsidRDefault="007F638A" w:rsidP="007F638A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 xml:space="preserve"> А. Гитара и музыкальная грамота. </w:t>
      </w:r>
      <w:proofErr w:type="gramStart"/>
      <w:r w:rsidRPr="0073631E">
        <w:t>М.,</w:t>
      </w:r>
      <w:proofErr w:type="gramEnd"/>
      <w:r w:rsidRPr="0073631E">
        <w:t xml:space="preserve"> 2002.</w:t>
      </w:r>
    </w:p>
    <w:p w:rsidR="007F638A" w:rsidRPr="0073631E" w:rsidRDefault="007F638A" w:rsidP="007F638A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 xml:space="preserve"> А. Начальное обучение на шестиструнной гитаре. </w:t>
      </w:r>
      <w:r w:rsidRPr="0073631E">
        <w:t>М., 1995, 1999, 2002.</w:t>
      </w:r>
    </w:p>
    <w:p w:rsidR="007F638A" w:rsidRPr="0073631E" w:rsidRDefault="007F638A" w:rsidP="007F638A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 xml:space="preserve"> А. </w:t>
      </w:r>
      <w:proofErr w:type="spellStart"/>
      <w:r w:rsidRPr="0073631E">
        <w:rPr>
          <w:lang w:val="ru-RU"/>
        </w:rPr>
        <w:t>Донотный</w:t>
      </w:r>
      <w:proofErr w:type="spellEnd"/>
      <w:r w:rsidRPr="0073631E">
        <w:rPr>
          <w:lang w:val="ru-RU"/>
        </w:rPr>
        <w:t xml:space="preserve"> период в начальном обучении гитаристов. </w:t>
      </w:r>
      <w:proofErr w:type="gramStart"/>
      <w:r w:rsidRPr="0073631E">
        <w:t>М.,</w:t>
      </w:r>
      <w:proofErr w:type="gramEnd"/>
      <w:r w:rsidRPr="0073631E">
        <w:t xml:space="preserve"> 2003.</w:t>
      </w:r>
    </w:p>
    <w:p w:rsidR="007F638A" w:rsidRPr="0073631E" w:rsidRDefault="007F638A" w:rsidP="007F638A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r w:rsidRPr="0073631E">
        <w:rPr>
          <w:lang w:val="ru-RU"/>
        </w:rPr>
        <w:t xml:space="preserve">Кирьянов Н. Искусство игры на шестиструнной гитаре. </w:t>
      </w:r>
      <w:proofErr w:type="gramStart"/>
      <w:r w:rsidRPr="0073631E">
        <w:t>М.,</w:t>
      </w:r>
      <w:proofErr w:type="gramEnd"/>
      <w:r w:rsidRPr="0073631E">
        <w:t xml:space="preserve"> 1991.</w:t>
      </w:r>
    </w:p>
    <w:p w:rsidR="007F638A" w:rsidRPr="0073631E" w:rsidRDefault="007F638A" w:rsidP="007F638A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proofErr w:type="spellStart"/>
      <w:r w:rsidRPr="0073631E">
        <w:t>Jirmal</w:t>
      </w:r>
      <w:proofErr w:type="spellEnd"/>
      <w:r w:rsidRPr="0073631E">
        <w:t xml:space="preserve"> J. </w:t>
      </w:r>
      <w:proofErr w:type="spellStart"/>
      <w:r w:rsidRPr="0073631E">
        <w:t>Škola</w:t>
      </w:r>
      <w:proofErr w:type="spellEnd"/>
      <w:r w:rsidRPr="0073631E">
        <w:t xml:space="preserve"> </w:t>
      </w:r>
      <w:proofErr w:type="spellStart"/>
      <w:r w:rsidRPr="0073631E">
        <w:t>hry</w:t>
      </w:r>
      <w:proofErr w:type="spellEnd"/>
      <w:r w:rsidRPr="0073631E">
        <w:t xml:space="preserve"> </w:t>
      </w:r>
      <w:proofErr w:type="spellStart"/>
      <w:proofErr w:type="gramStart"/>
      <w:r w:rsidRPr="0073631E">
        <w:t>na</w:t>
      </w:r>
      <w:proofErr w:type="spellEnd"/>
      <w:proofErr w:type="gramEnd"/>
      <w:r w:rsidRPr="0073631E">
        <w:t xml:space="preserve"> </w:t>
      </w:r>
      <w:proofErr w:type="spellStart"/>
      <w:r w:rsidRPr="0073631E">
        <w:t>kytaru</w:t>
      </w:r>
      <w:proofErr w:type="spellEnd"/>
      <w:r w:rsidRPr="0073631E">
        <w:t xml:space="preserve"> </w:t>
      </w:r>
      <w:proofErr w:type="spellStart"/>
      <w:r w:rsidRPr="0073631E">
        <w:t>рrо</w:t>
      </w:r>
      <w:proofErr w:type="spellEnd"/>
      <w:r w:rsidRPr="0073631E">
        <w:t xml:space="preserve"> </w:t>
      </w:r>
      <w:proofErr w:type="spellStart"/>
      <w:r w:rsidRPr="0073631E">
        <w:t>začatečnikу</w:t>
      </w:r>
      <w:proofErr w:type="spellEnd"/>
      <w:r w:rsidRPr="0073631E">
        <w:t xml:space="preserve">. </w:t>
      </w:r>
      <w:proofErr w:type="spellStart"/>
      <w:r w:rsidRPr="0073631E">
        <w:t>Praha</w:t>
      </w:r>
      <w:proofErr w:type="spellEnd"/>
      <w:r w:rsidRPr="0073631E">
        <w:t>, 1988.</w:t>
      </w:r>
    </w:p>
    <w:p w:rsidR="007F638A" w:rsidRPr="0073631E" w:rsidRDefault="007F638A" w:rsidP="007F638A">
      <w:pPr>
        <w:pStyle w:val="3"/>
        <w:spacing w:line="360" w:lineRule="auto"/>
        <w:rPr>
          <w:rFonts w:eastAsiaTheme="minorEastAsia"/>
          <w:sz w:val="24"/>
          <w:szCs w:val="24"/>
          <w:lang w:val="ru-RU"/>
        </w:rPr>
      </w:pPr>
      <w:proofErr w:type="spellStart"/>
      <w:r w:rsidRPr="0073631E">
        <w:rPr>
          <w:rFonts w:eastAsiaTheme="minorEastAsia"/>
          <w:sz w:val="24"/>
          <w:szCs w:val="24"/>
        </w:rPr>
        <w:t>Сборники</w:t>
      </w:r>
      <w:proofErr w:type="spellEnd"/>
    </w:p>
    <w:p w:rsidR="007F638A" w:rsidRPr="0073631E" w:rsidRDefault="007F638A" w:rsidP="007F638A">
      <w:pPr>
        <w:pStyle w:val="Style"/>
        <w:numPr>
          <w:ilvl w:val="0"/>
          <w:numId w:val="2"/>
        </w:numPr>
        <w:spacing w:before="163" w:line="360" w:lineRule="auto"/>
        <w:ind w:left="331" w:right="9" w:hanging="316"/>
      </w:pPr>
      <w:proofErr w:type="spellStart"/>
      <w:r w:rsidRPr="0073631E">
        <w:rPr>
          <w:lang w:val="ru-RU"/>
        </w:rPr>
        <w:t>Агуадо</w:t>
      </w:r>
      <w:proofErr w:type="spellEnd"/>
      <w:r w:rsidRPr="0073631E">
        <w:rPr>
          <w:lang w:val="ru-RU"/>
        </w:rPr>
        <w:t xml:space="preserve"> Д. Этюды для шестиструнной гитары / Ред. Х. </w:t>
      </w:r>
      <w:proofErr w:type="spellStart"/>
      <w:r w:rsidRPr="0073631E">
        <w:rPr>
          <w:lang w:val="ru-RU"/>
        </w:rPr>
        <w:t>Ортеги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М.,</w:t>
      </w:r>
      <w:proofErr w:type="gramEnd"/>
      <w:r w:rsidRPr="0073631E">
        <w:t xml:space="preserve"> 1979.</w:t>
      </w:r>
    </w:p>
    <w:p w:rsidR="007F638A" w:rsidRPr="0073631E" w:rsidRDefault="007F638A" w:rsidP="007F638A">
      <w:pPr>
        <w:pStyle w:val="Style"/>
        <w:numPr>
          <w:ilvl w:val="0"/>
          <w:numId w:val="2"/>
        </w:numPr>
        <w:spacing w:line="360" w:lineRule="auto"/>
        <w:ind w:left="331" w:right="18" w:hanging="316"/>
      </w:pPr>
      <w:proofErr w:type="spellStart"/>
      <w:r w:rsidRPr="0073631E">
        <w:rPr>
          <w:lang w:val="ru-RU"/>
        </w:rPr>
        <w:t>Барриос</w:t>
      </w:r>
      <w:proofErr w:type="spellEnd"/>
      <w:r w:rsidRPr="0073631E">
        <w:rPr>
          <w:lang w:val="ru-RU"/>
        </w:rPr>
        <w:t xml:space="preserve"> А. Произведения для шестиструнной гитары / Сост. В. Максименко. </w:t>
      </w:r>
      <w:proofErr w:type="gramStart"/>
      <w:r w:rsidRPr="0073631E">
        <w:t>М.,</w:t>
      </w:r>
      <w:proofErr w:type="gramEnd"/>
      <w:r w:rsidRPr="0073631E">
        <w:t xml:space="preserve"> 1989.</w:t>
      </w:r>
    </w:p>
    <w:p w:rsidR="007F638A" w:rsidRPr="0073631E" w:rsidRDefault="007F638A" w:rsidP="007F638A">
      <w:pPr>
        <w:pStyle w:val="Style"/>
        <w:numPr>
          <w:ilvl w:val="0"/>
          <w:numId w:val="3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Бах И.С. Сборник пьес для шестиструнной гитары / Сост. и обр. </w:t>
      </w:r>
      <w:r w:rsidRPr="0073631E">
        <w:t xml:space="preserve">П. </w:t>
      </w:r>
      <w:proofErr w:type="spellStart"/>
      <w:r w:rsidRPr="0073631E">
        <w:t>Исаков</w:t>
      </w:r>
      <w:proofErr w:type="spellEnd"/>
      <w:r w:rsidRPr="0073631E">
        <w:t xml:space="preserve">. </w:t>
      </w:r>
      <w:proofErr w:type="gramStart"/>
      <w:r w:rsidRPr="0073631E">
        <w:t>М.-</w:t>
      </w:r>
      <w:proofErr w:type="gramEnd"/>
      <w:r w:rsidRPr="0073631E">
        <w:t xml:space="preserve"> Л., 1934.</w:t>
      </w:r>
    </w:p>
    <w:p w:rsidR="007F638A" w:rsidRPr="0073631E" w:rsidRDefault="007F638A" w:rsidP="007F638A">
      <w:pPr>
        <w:pStyle w:val="Style"/>
        <w:numPr>
          <w:ilvl w:val="0"/>
          <w:numId w:val="4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Брауэр Л. Произведения для шестиструнной гитары / Сост. В. Максименко. </w:t>
      </w:r>
      <w:proofErr w:type="gramStart"/>
      <w:r w:rsidRPr="0073631E">
        <w:t>М.,</w:t>
      </w:r>
      <w:proofErr w:type="gramEnd"/>
      <w:r w:rsidRPr="0073631E">
        <w:t xml:space="preserve"> 1986.</w:t>
      </w:r>
    </w:p>
    <w:p w:rsidR="007F638A" w:rsidRPr="0073631E" w:rsidRDefault="007F638A" w:rsidP="007F638A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proofErr w:type="spellStart"/>
      <w:r w:rsidRPr="0073631E">
        <w:rPr>
          <w:lang w:val="ru-RU"/>
        </w:rPr>
        <w:lastRenderedPageBreak/>
        <w:t>Вила-Лобос</w:t>
      </w:r>
      <w:proofErr w:type="spellEnd"/>
      <w:r w:rsidRPr="0073631E">
        <w:rPr>
          <w:lang w:val="ru-RU"/>
        </w:rPr>
        <w:t xml:space="preserve"> Э. Прелюдии для шестиструнной гитары. </w:t>
      </w:r>
      <w:proofErr w:type="gramStart"/>
      <w:r w:rsidRPr="0073631E">
        <w:t>Л.,</w:t>
      </w:r>
      <w:proofErr w:type="gramEnd"/>
      <w:r w:rsidRPr="0073631E">
        <w:t xml:space="preserve"> 1962.</w:t>
      </w:r>
    </w:p>
    <w:p w:rsidR="007F638A" w:rsidRPr="0073631E" w:rsidRDefault="007F638A" w:rsidP="007F638A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proofErr w:type="spellStart"/>
      <w:r w:rsidRPr="0073631E">
        <w:rPr>
          <w:lang w:val="ru-RU"/>
        </w:rPr>
        <w:t>Вила-Лобос</w:t>
      </w:r>
      <w:proofErr w:type="spellEnd"/>
      <w:r w:rsidRPr="0073631E">
        <w:rPr>
          <w:lang w:val="ru-RU"/>
        </w:rPr>
        <w:t xml:space="preserve"> Э. Произведения для шестиструнной гитары / Сост. В. Максименко. </w:t>
      </w:r>
      <w:r w:rsidRPr="0073631E">
        <w:t>М., 1984, 1988.</w:t>
      </w:r>
    </w:p>
    <w:p w:rsidR="007F638A" w:rsidRPr="0073631E" w:rsidRDefault="007F638A" w:rsidP="007F638A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 xml:space="preserve">Восемь пьес для шестиструнной гитары / </w:t>
      </w:r>
      <w:proofErr w:type="spellStart"/>
      <w:r w:rsidRPr="0073631E">
        <w:rPr>
          <w:lang w:val="ru-RU"/>
        </w:rPr>
        <w:t>Аранж</w:t>
      </w:r>
      <w:proofErr w:type="spellEnd"/>
      <w:r w:rsidRPr="0073631E">
        <w:rPr>
          <w:lang w:val="ru-RU"/>
        </w:rPr>
        <w:t>. А. Иванов-Крамской. М.- Л., 1946.</w:t>
      </w:r>
    </w:p>
    <w:p w:rsidR="007F638A" w:rsidRPr="0073631E" w:rsidRDefault="007F638A" w:rsidP="007F638A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Иванов-Крамской А. Пьесы для шестиструнной гитары. </w:t>
      </w:r>
      <w:proofErr w:type="gramStart"/>
      <w:r w:rsidRPr="0073631E">
        <w:t>М.-</w:t>
      </w:r>
      <w:proofErr w:type="gramEnd"/>
      <w:r w:rsidRPr="0073631E">
        <w:t xml:space="preserve"> Л., 1947.</w:t>
      </w:r>
    </w:p>
    <w:p w:rsidR="007F638A" w:rsidRPr="0073631E" w:rsidRDefault="007F638A" w:rsidP="007F638A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Из репертуара А. Иванова-Крамского: Произведения для шестиструнной гитары. / Сост. Н. </w:t>
      </w:r>
      <w:proofErr w:type="spellStart"/>
      <w:r w:rsidRPr="0073631E">
        <w:rPr>
          <w:lang w:val="ru-RU"/>
        </w:rPr>
        <w:t>Иванова-Крамская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М.,</w:t>
      </w:r>
      <w:proofErr w:type="gramEnd"/>
      <w:r w:rsidRPr="0073631E">
        <w:t xml:space="preserve"> 1983.</w:t>
      </w:r>
    </w:p>
    <w:p w:rsidR="007F638A" w:rsidRPr="0073631E" w:rsidRDefault="007F638A" w:rsidP="007F638A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proofErr w:type="spellStart"/>
      <w:r w:rsidRPr="0073631E">
        <w:rPr>
          <w:lang w:val="ru-RU"/>
        </w:rPr>
        <w:t>Карулли</w:t>
      </w:r>
      <w:proofErr w:type="spellEnd"/>
      <w:r w:rsidRPr="0073631E">
        <w:rPr>
          <w:lang w:val="ru-RU"/>
        </w:rPr>
        <w:t xml:space="preserve"> Ф. Избранные произведения для шестиструнной гитары / Сост. И. Поликарпов. </w:t>
      </w:r>
      <w:r w:rsidRPr="0073631E">
        <w:t>М.</w:t>
      </w:r>
      <w:proofErr w:type="gramStart"/>
      <w:r w:rsidRPr="0073631E">
        <w:t>,1972</w:t>
      </w:r>
      <w:proofErr w:type="gramEnd"/>
      <w:r w:rsidRPr="0073631E">
        <w:t>.</w:t>
      </w:r>
    </w:p>
    <w:p w:rsidR="007F638A" w:rsidRPr="0073631E" w:rsidRDefault="007F638A" w:rsidP="007F638A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>Классические этюды для шестиструнной гитары. Часть 1</w:t>
      </w:r>
      <w:proofErr w:type="gramStart"/>
      <w:r w:rsidRPr="0073631E">
        <w:rPr>
          <w:lang w:val="ru-RU"/>
        </w:rPr>
        <w:t>/ С</w:t>
      </w:r>
      <w:proofErr w:type="gramEnd"/>
      <w:r w:rsidRPr="0073631E">
        <w:rPr>
          <w:lang w:val="ru-RU"/>
        </w:rPr>
        <w:t xml:space="preserve">ост. и ред. А. </w:t>
      </w: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>. М., 1997.</w:t>
      </w:r>
    </w:p>
    <w:p w:rsidR="007F638A" w:rsidRPr="0073631E" w:rsidRDefault="007F638A" w:rsidP="007F638A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 xml:space="preserve">Концерт в музыкальной школе: Шестиструнная гитара.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1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А. </w:t>
      </w: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>. М., 1998.</w:t>
      </w:r>
    </w:p>
    <w:p w:rsidR="007F638A" w:rsidRPr="0073631E" w:rsidRDefault="007F638A" w:rsidP="007F638A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 xml:space="preserve">Концерт в музыкальной школе: Шестиструнная гитара.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2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А. </w:t>
      </w: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>. М., 2002.</w:t>
      </w:r>
    </w:p>
    <w:p w:rsidR="007F638A" w:rsidRPr="0073631E" w:rsidRDefault="007F638A" w:rsidP="007F638A">
      <w:pPr>
        <w:pStyle w:val="Style"/>
        <w:numPr>
          <w:ilvl w:val="0"/>
          <w:numId w:val="6"/>
        </w:numPr>
        <w:spacing w:line="360" w:lineRule="auto"/>
        <w:ind w:left="331" w:right="18" w:hanging="316"/>
      </w:pPr>
      <w:r w:rsidRPr="0073631E">
        <w:rPr>
          <w:lang w:val="ru-RU"/>
        </w:rPr>
        <w:t>Морен</w:t>
      </w:r>
      <w:proofErr w:type="gramStart"/>
      <w:r w:rsidRPr="0073631E">
        <w:rPr>
          <w:lang w:val="ru-RU"/>
        </w:rPr>
        <w:t>о-</w:t>
      </w:r>
      <w:proofErr w:type="gramEnd"/>
      <w:r w:rsidRPr="0073631E">
        <w:rPr>
          <w:lang w:val="ru-RU"/>
        </w:rPr>
        <w:t xml:space="preserve"> </w:t>
      </w:r>
      <w:proofErr w:type="spellStart"/>
      <w:r w:rsidRPr="0073631E">
        <w:rPr>
          <w:lang w:val="ru-RU"/>
        </w:rPr>
        <w:t>Торроба</w:t>
      </w:r>
      <w:proofErr w:type="spellEnd"/>
      <w:r w:rsidRPr="0073631E">
        <w:rPr>
          <w:lang w:val="ru-RU"/>
        </w:rPr>
        <w:t xml:space="preserve"> Ф. Произведения для шестиструнной гитары / Сост. Е. Ларичев. </w:t>
      </w:r>
      <w:r w:rsidRPr="0073631E">
        <w:t>М., 1981, 1984.</w:t>
      </w:r>
    </w:p>
    <w:p w:rsidR="007F638A" w:rsidRPr="0073631E" w:rsidRDefault="007F638A" w:rsidP="007F638A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 xml:space="preserve">От Ренессанса до наших дней: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1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>ост. и ред. И. Пермяков. Л., 1986.</w:t>
      </w:r>
    </w:p>
    <w:p w:rsidR="007F638A" w:rsidRPr="0073631E" w:rsidRDefault="007F638A" w:rsidP="007F638A">
      <w:pPr>
        <w:pStyle w:val="Style"/>
        <w:numPr>
          <w:ilvl w:val="0"/>
          <w:numId w:val="7"/>
        </w:numPr>
        <w:spacing w:line="360" w:lineRule="auto"/>
        <w:ind w:left="340" w:hanging="340"/>
        <w:rPr>
          <w:lang w:val="ru-RU"/>
        </w:rPr>
      </w:pPr>
      <w:r w:rsidRPr="0073631E">
        <w:rPr>
          <w:lang w:val="ru-RU"/>
        </w:rPr>
        <w:t xml:space="preserve">От Ренессанса до наших дней: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2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>ост. и ред. И. Пермяков. Л., 1989.</w:t>
      </w:r>
    </w:p>
    <w:p w:rsidR="007F638A" w:rsidRPr="0073631E" w:rsidRDefault="007F638A" w:rsidP="007F638A">
      <w:pPr>
        <w:pStyle w:val="Style"/>
        <w:numPr>
          <w:ilvl w:val="0"/>
          <w:numId w:val="7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 xml:space="preserve">От Ренессанса до наших дней: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3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>ост. и ред. И. Пермяков. Л., 1992.</w:t>
      </w:r>
    </w:p>
    <w:p w:rsidR="007F638A" w:rsidRPr="0073631E" w:rsidRDefault="007F638A" w:rsidP="007F638A">
      <w:pPr>
        <w:pStyle w:val="Style"/>
        <w:numPr>
          <w:ilvl w:val="0"/>
          <w:numId w:val="8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репертуар: Пьесы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</w:t>
      </w:r>
      <w:r w:rsidRPr="0073631E">
        <w:t>l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Я. Ковалевская и Е. Рябоконь. </w:t>
      </w:r>
      <w:r w:rsidRPr="0073631E">
        <w:t>Л., 1970</w:t>
      </w:r>
    </w:p>
    <w:p w:rsidR="007F638A" w:rsidRPr="00290C31" w:rsidRDefault="007F638A" w:rsidP="007F638A">
      <w:pPr>
        <w:pStyle w:val="Style"/>
        <w:numPr>
          <w:ilvl w:val="0"/>
          <w:numId w:val="9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 xml:space="preserve">Педагогический репертуар: Пьесы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2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Я. Ковалевская и Е. Рябоконь. </w:t>
      </w:r>
      <w:r w:rsidRPr="00290C31">
        <w:rPr>
          <w:lang w:val="ru-RU"/>
        </w:rPr>
        <w:t>Л., 1971</w:t>
      </w:r>
    </w:p>
    <w:p w:rsidR="007F638A" w:rsidRPr="0073631E" w:rsidRDefault="007F638A" w:rsidP="007F638A">
      <w:pPr>
        <w:pStyle w:val="Style"/>
        <w:numPr>
          <w:ilvl w:val="0"/>
          <w:numId w:val="10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репертуар: Пьесы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3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Я. Ковалевская и Е. Рябоконь. </w:t>
      </w:r>
      <w:proofErr w:type="gramStart"/>
      <w:r w:rsidRPr="0073631E">
        <w:t>Л.,</w:t>
      </w:r>
      <w:proofErr w:type="gramEnd"/>
      <w:r w:rsidRPr="0073631E">
        <w:t xml:space="preserve"> 1977.</w:t>
      </w:r>
    </w:p>
    <w:p w:rsidR="007F638A" w:rsidRPr="00B073C3" w:rsidRDefault="007F638A" w:rsidP="007F638A">
      <w:pPr>
        <w:pStyle w:val="Style"/>
        <w:numPr>
          <w:ilvl w:val="0"/>
          <w:numId w:val="11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>Педагогический репертуар: Сборник этюдов для шестиструнной гитары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Я. </w:t>
      </w:r>
    </w:p>
    <w:p w:rsidR="007F638A" w:rsidRPr="00290C31" w:rsidRDefault="007F638A" w:rsidP="007F638A">
      <w:pPr>
        <w:pStyle w:val="Style"/>
        <w:spacing w:line="360" w:lineRule="auto"/>
        <w:rPr>
          <w:lang w:val="ru-RU"/>
        </w:rPr>
      </w:pPr>
      <w:r>
        <w:rPr>
          <w:lang w:val="ru-RU"/>
        </w:rPr>
        <w:t xml:space="preserve">       </w:t>
      </w:r>
      <w:r w:rsidRPr="0073631E">
        <w:rPr>
          <w:lang w:val="ru-RU"/>
        </w:rPr>
        <w:t xml:space="preserve">Ковалевская и Е. Рябоконь. </w:t>
      </w:r>
      <w:r w:rsidRPr="00290C31">
        <w:rPr>
          <w:lang w:val="ru-RU"/>
        </w:rPr>
        <w:t>Л., 1973.</w:t>
      </w:r>
    </w:p>
    <w:p w:rsidR="007F638A" w:rsidRPr="0073631E" w:rsidRDefault="007F638A" w:rsidP="007F638A">
      <w:pPr>
        <w:pStyle w:val="Style"/>
        <w:numPr>
          <w:ilvl w:val="0"/>
          <w:numId w:val="12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</w:t>
      </w:r>
      <w:r w:rsidRPr="0073631E">
        <w:t>l</w:t>
      </w:r>
      <w:r w:rsidRPr="0073631E">
        <w:rPr>
          <w:lang w:val="ru-RU"/>
        </w:rPr>
        <w:t>. Для 4 класса ДМШ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А. Иванов-Крамской. </w:t>
      </w:r>
      <w:r w:rsidRPr="0073631E">
        <w:t>М.</w:t>
      </w:r>
      <w:proofErr w:type="gramStart"/>
      <w:r w:rsidRPr="0073631E">
        <w:t>,1966</w:t>
      </w:r>
      <w:proofErr w:type="gramEnd"/>
      <w:r w:rsidRPr="0073631E">
        <w:t>.</w:t>
      </w:r>
    </w:p>
    <w:p w:rsidR="007F638A" w:rsidRPr="0073631E" w:rsidRDefault="007F638A" w:rsidP="007F638A">
      <w:pPr>
        <w:pStyle w:val="Style"/>
        <w:numPr>
          <w:ilvl w:val="0"/>
          <w:numId w:val="13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2. Для 5 класса ДМШ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П. </w:t>
      </w:r>
      <w:proofErr w:type="spellStart"/>
      <w:r w:rsidRPr="0073631E">
        <w:rPr>
          <w:lang w:val="ru-RU"/>
        </w:rPr>
        <w:t>Вещицкий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lastRenderedPageBreak/>
        <w:t>М.,</w:t>
      </w:r>
      <w:proofErr w:type="gramEnd"/>
      <w:r w:rsidRPr="0073631E">
        <w:t xml:space="preserve"> 1967.</w:t>
      </w:r>
    </w:p>
    <w:p w:rsidR="007F638A" w:rsidRPr="0073631E" w:rsidRDefault="007F638A" w:rsidP="007F638A">
      <w:pPr>
        <w:pStyle w:val="Style"/>
        <w:numPr>
          <w:ilvl w:val="0"/>
          <w:numId w:val="14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5. / Сост. А. Иванов-Крамской. </w:t>
      </w:r>
      <w:proofErr w:type="gramStart"/>
      <w:r w:rsidRPr="0073631E">
        <w:t>М.,</w:t>
      </w:r>
      <w:proofErr w:type="gramEnd"/>
      <w:r w:rsidRPr="0073631E">
        <w:t xml:space="preserve"> 1969.</w:t>
      </w:r>
    </w:p>
    <w:p w:rsidR="007F638A" w:rsidRPr="0073631E" w:rsidRDefault="007F638A" w:rsidP="007F638A">
      <w:pPr>
        <w:pStyle w:val="Style"/>
        <w:numPr>
          <w:ilvl w:val="0"/>
          <w:numId w:val="15"/>
        </w:numPr>
        <w:spacing w:line="360" w:lineRule="auto"/>
        <w:ind w:left="340" w:hanging="340"/>
      </w:pPr>
      <w:r w:rsidRPr="0073631E">
        <w:rPr>
          <w:lang w:val="ru-RU"/>
        </w:rPr>
        <w:t xml:space="preserve">Педагогический репертуар гитариста. Средние и старшие классы ДМШ: Пьесы и этюды для шестиструнной гитары. </w:t>
      </w:r>
      <w:r w:rsidRPr="0073631E">
        <w:t>В</w:t>
      </w:r>
      <w:proofErr w:type="spellStart"/>
      <w:r w:rsidRPr="0073631E">
        <w:rPr>
          <w:lang w:val="ru-RU"/>
        </w:rPr>
        <w:t>ып</w:t>
      </w:r>
      <w:proofErr w:type="spellEnd"/>
      <w:r w:rsidRPr="0073631E">
        <w:t>. 1</w:t>
      </w:r>
      <w:r w:rsidRPr="0073631E">
        <w:rPr>
          <w:lang w:val="ru-RU"/>
        </w:rPr>
        <w:t xml:space="preserve"> </w:t>
      </w:r>
      <w:r w:rsidRPr="0073631E">
        <w:t xml:space="preserve">/ </w:t>
      </w:r>
      <w:proofErr w:type="spellStart"/>
      <w:r w:rsidRPr="0073631E">
        <w:t>Сост</w:t>
      </w:r>
      <w:proofErr w:type="spellEnd"/>
      <w:r w:rsidRPr="0073631E">
        <w:t xml:space="preserve">. А. </w:t>
      </w:r>
      <w:proofErr w:type="spellStart"/>
      <w:r w:rsidRPr="0073631E">
        <w:t>Гитман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1999.</w:t>
      </w:r>
    </w:p>
    <w:p w:rsidR="007F638A" w:rsidRPr="0073631E" w:rsidRDefault="007F638A" w:rsidP="007F638A">
      <w:pPr>
        <w:pStyle w:val="Style"/>
        <w:numPr>
          <w:ilvl w:val="0"/>
          <w:numId w:val="15"/>
        </w:numPr>
        <w:spacing w:line="360" w:lineRule="auto"/>
        <w:ind w:left="355" w:hanging="345"/>
      </w:pPr>
      <w:r w:rsidRPr="0073631E">
        <w:rPr>
          <w:lang w:val="ru-RU"/>
        </w:rPr>
        <w:t xml:space="preserve">Пьесы для шестиструнной гитары. / Сост. К. Хрусталев. </w:t>
      </w:r>
      <w:proofErr w:type="gramStart"/>
      <w:r w:rsidRPr="0073631E">
        <w:t>М.-</w:t>
      </w:r>
      <w:proofErr w:type="gramEnd"/>
      <w:r w:rsidRPr="0073631E">
        <w:t xml:space="preserve"> Л., 1948.</w:t>
      </w:r>
    </w:p>
    <w:p w:rsidR="007F638A" w:rsidRPr="0073631E" w:rsidRDefault="007F638A" w:rsidP="007F638A">
      <w:pPr>
        <w:pStyle w:val="Style"/>
        <w:numPr>
          <w:ilvl w:val="0"/>
          <w:numId w:val="15"/>
        </w:numPr>
        <w:spacing w:line="360" w:lineRule="auto"/>
        <w:ind w:left="355" w:hanging="345"/>
      </w:pPr>
      <w:r w:rsidRPr="0073631E">
        <w:rPr>
          <w:lang w:val="ru-RU"/>
        </w:rPr>
        <w:t xml:space="preserve">Репертуар гитариста: Избранные пьесы для шестиструнной гитары. / Сост. П. </w:t>
      </w:r>
      <w:proofErr w:type="spellStart"/>
      <w:r w:rsidRPr="0073631E">
        <w:rPr>
          <w:lang w:val="ru-RU"/>
        </w:rPr>
        <w:t>Агафошин</w:t>
      </w:r>
      <w:proofErr w:type="spellEnd"/>
      <w:r w:rsidRPr="0073631E">
        <w:rPr>
          <w:lang w:val="ru-RU"/>
        </w:rPr>
        <w:t xml:space="preserve">. </w:t>
      </w:r>
      <w:proofErr w:type="spellStart"/>
      <w:r w:rsidRPr="0073631E">
        <w:t>Серия</w:t>
      </w:r>
      <w:proofErr w:type="spellEnd"/>
      <w:r w:rsidRPr="0073631E">
        <w:t xml:space="preserve"> I-II. </w:t>
      </w:r>
      <w:proofErr w:type="spellStart"/>
      <w:r w:rsidRPr="0073631E">
        <w:t>Альбомы</w:t>
      </w:r>
      <w:proofErr w:type="spellEnd"/>
      <w:r w:rsidRPr="0073631E">
        <w:t xml:space="preserve"> 1-7. М., 1930, 1931.</w:t>
      </w:r>
    </w:p>
    <w:p w:rsidR="007F638A" w:rsidRPr="0073631E" w:rsidRDefault="007F638A" w:rsidP="007F638A">
      <w:pPr>
        <w:pStyle w:val="Style"/>
        <w:numPr>
          <w:ilvl w:val="0"/>
          <w:numId w:val="16"/>
        </w:numPr>
        <w:spacing w:line="360" w:lineRule="auto"/>
        <w:ind w:left="355" w:hanging="345"/>
      </w:pPr>
      <w:proofErr w:type="spellStart"/>
      <w:r w:rsidRPr="0073631E">
        <w:rPr>
          <w:lang w:val="ru-RU"/>
        </w:rPr>
        <w:t>Санс</w:t>
      </w:r>
      <w:proofErr w:type="spellEnd"/>
      <w:r w:rsidRPr="0073631E">
        <w:rPr>
          <w:lang w:val="ru-RU"/>
        </w:rPr>
        <w:t xml:space="preserve"> Г. Пять сюит / Ред. Х. </w:t>
      </w:r>
      <w:proofErr w:type="spellStart"/>
      <w:r w:rsidRPr="0073631E">
        <w:rPr>
          <w:lang w:val="ru-RU"/>
        </w:rPr>
        <w:t>Ортеги</w:t>
      </w:r>
      <w:proofErr w:type="spellEnd"/>
      <w:r w:rsidRPr="0073631E">
        <w:rPr>
          <w:lang w:val="ru-RU"/>
        </w:rPr>
        <w:t xml:space="preserve">. </w:t>
      </w:r>
      <w:r w:rsidRPr="0073631E">
        <w:t>М.,1979</w:t>
      </w:r>
    </w:p>
    <w:p w:rsidR="007F638A" w:rsidRPr="0073631E" w:rsidRDefault="007F638A" w:rsidP="007F638A">
      <w:pPr>
        <w:pStyle w:val="Style"/>
        <w:numPr>
          <w:ilvl w:val="0"/>
          <w:numId w:val="16"/>
        </w:numPr>
        <w:spacing w:line="360" w:lineRule="auto"/>
        <w:ind w:left="355" w:hanging="345"/>
      </w:pPr>
      <w:r w:rsidRPr="0073631E">
        <w:rPr>
          <w:lang w:val="ru-RU"/>
        </w:rPr>
        <w:t>Сборник избранных пьес для шестиструнной гитары</w:t>
      </w:r>
      <w:proofErr w:type="gramStart"/>
      <w:r w:rsidRPr="0073631E">
        <w:rPr>
          <w:lang w:val="ru-RU"/>
        </w:rPr>
        <w:t xml:space="preserve"> / П</w:t>
      </w:r>
      <w:proofErr w:type="gramEnd"/>
      <w:r w:rsidRPr="0073631E">
        <w:rPr>
          <w:lang w:val="ru-RU"/>
        </w:rPr>
        <w:t xml:space="preserve">од ред. </w:t>
      </w:r>
      <w:r w:rsidRPr="0073631E">
        <w:t xml:space="preserve">П. </w:t>
      </w:r>
      <w:proofErr w:type="spellStart"/>
      <w:r w:rsidRPr="0073631E">
        <w:t>Агафошина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1932.</w:t>
      </w:r>
    </w:p>
    <w:p w:rsidR="007F638A" w:rsidRPr="0073631E" w:rsidRDefault="007F638A" w:rsidP="007F638A">
      <w:pPr>
        <w:pStyle w:val="Style"/>
        <w:numPr>
          <w:ilvl w:val="0"/>
          <w:numId w:val="17"/>
        </w:numPr>
        <w:spacing w:line="360" w:lineRule="auto"/>
        <w:ind w:left="355" w:hanging="345"/>
      </w:pPr>
      <w:r w:rsidRPr="0073631E">
        <w:rPr>
          <w:lang w:val="ru-RU"/>
        </w:rPr>
        <w:t>Сборник избранных пьес для шестиструнной гитары</w:t>
      </w:r>
      <w:proofErr w:type="gramStart"/>
      <w:r w:rsidRPr="0073631E">
        <w:rPr>
          <w:lang w:val="ru-RU"/>
        </w:rPr>
        <w:t xml:space="preserve"> / Р</w:t>
      </w:r>
      <w:proofErr w:type="gramEnd"/>
      <w:r w:rsidRPr="0073631E">
        <w:rPr>
          <w:lang w:val="ru-RU"/>
        </w:rPr>
        <w:t xml:space="preserve">ед. П. </w:t>
      </w:r>
      <w:proofErr w:type="spellStart"/>
      <w:r w:rsidRPr="0073631E">
        <w:rPr>
          <w:lang w:val="ru-RU"/>
        </w:rPr>
        <w:t>Агафошин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М.-</w:t>
      </w:r>
      <w:proofErr w:type="gramEnd"/>
      <w:r w:rsidRPr="0073631E">
        <w:t xml:space="preserve"> Л., 1939.</w:t>
      </w:r>
    </w:p>
    <w:p w:rsidR="007F638A" w:rsidRPr="0073631E" w:rsidRDefault="007F638A" w:rsidP="007F638A">
      <w:pPr>
        <w:pStyle w:val="Style"/>
        <w:numPr>
          <w:ilvl w:val="0"/>
          <w:numId w:val="18"/>
        </w:numPr>
        <w:spacing w:line="360" w:lineRule="auto"/>
        <w:ind w:left="355" w:hanging="345"/>
      </w:pPr>
      <w:r w:rsidRPr="0073631E">
        <w:rPr>
          <w:lang w:val="ru-RU"/>
        </w:rPr>
        <w:t>Сборник классических этюдов для шестиструнной гитары в 3-х частях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В. </w:t>
      </w:r>
      <w:proofErr w:type="spellStart"/>
      <w:r w:rsidRPr="0073631E">
        <w:rPr>
          <w:lang w:val="ru-RU"/>
        </w:rPr>
        <w:t>Яшнев</w:t>
      </w:r>
      <w:proofErr w:type="spellEnd"/>
      <w:r w:rsidRPr="0073631E">
        <w:rPr>
          <w:lang w:val="ru-RU"/>
        </w:rPr>
        <w:t xml:space="preserve">. </w:t>
      </w:r>
      <w:r w:rsidRPr="0073631E">
        <w:t>Л., 1934, 1935.</w:t>
      </w:r>
    </w:p>
    <w:p w:rsidR="007F638A" w:rsidRPr="0073631E" w:rsidRDefault="007F638A" w:rsidP="007F638A">
      <w:pPr>
        <w:pStyle w:val="Style"/>
        <w:numPr>
          <w:ilvl w:val="0"/>
          <w:numId w:val="19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легких пьес для шестиструнной гитары / </w:t>
      </w:r>
      <w:proofErr w:type="spellStart"/>
      <w:r w:rsidRPr="0073631E">
        <w:rPr>
          <w:lang w:val="ru-RU"/>
        </w:rPr>
        <w:t>Перелож</w:t>
      </w:r>
      <w:proofErr w:type="spellEnd"/>
      <w:r w:rsidRPr="0073631E">
        <w:rPr>
          <w:lang w:val="ru-RU"/>
        </w:rPr>
        <w:t xml:space="preserve">. </w:t>
      </w:r>
      <w:r w:rsidRPr="0073631E">
        <w:t xml:space="preserve">П. </w:t>
      </w:r>
      <w:proofErr w:type="spellStart"/>
      <w:r w:rsidRPr="0073631E">
        <w:t>Агафошина</w:t>
      </w:r>
      <w:proofErr w:type="spellEnd"/>
      <w:r w:rsidRPr="0073631E">
        <w:t>. М</w:t>
      </w:r>
      <w:proofErr w:type="gramStart"/>
      <w:r w:rsidRPr="0073631E">
        <w:t>.-</w:t>
      </w:r>
      <w:proofErr w:type="gramEnd"/>
      <w:r w:rsidRPr="0073631E">
        <w:t xml:space="preserve"> Л., 1939.</w:t>
      </w:r>
    </w:p>
    <w:p w:rsidR="007F638A" w:rsidRPr="0073631E" w:rsidRDefault="007F638A" w:rsidP="007F638A">
      <w:pPr>
        <w:pStyle w:val="Style"/>
        <w:numPr>
          <w:ilvl w:val="0"/>
          <w:numId w:val="20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>Сборник пьес для шестиструнной гитары. Альбом 8</w:t>
      </w:r>
      <w:proofErr w:type="gramStart"/>
      <w:r w:rsidRPr="0073631E">
        <w:rPr>
          <w:lang w:val="ru-RU"/>
        </w:rPr>
        <w:t xml:space="preserve"> / П</w:t>
      </w:r>
      <w:proofErr w:type="gramEnd"/>
      <w:r w:rsidRPr="0073631E">
        <w:rPr>
          <w:lang w:val="ru-RU"/>
        </w:rPr>
        <w:t xml:space="preserve">од ред. П. </w:t>
      </w:r>
      <w:proofErr w:type="spellStart"/>
      <w:r w:rsidRPr="0073631E">
        <w:rPr>
          <w:lang w:val="ru-RU"/>
        </w:rPr>
        <w:t>Агафошина</w:t>
      </w:r>
      <w:proofErr w:type="spellEnd"/>
      <w:r w:rsidRPr="0073631E">
        <w:rPr>
          <w:lang w:val="ru-RU"/>
        </w:rPr>
        <w:t>. М., 1933.</w:t>
      </w:r>
    </w:p>
    <w:p w:rsidR="007F638A" w:rsidRPr="0073631E" w:rsidRDefault="007F638A" w:rsidP="007F638A">
      <w:pPr>
        <w:pStyle w:val="Style"/>
        <w:numPr>
          <w:ilvl w:val="0"/>
          <w:numId w:val="21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пьес для шестиструнной гитары. Сост. Е. Рябоконь и </w:t>
      </w:r>
      <w:proofErr w:type="spellStart"/>
      <w:r w:rsidRPr="0073631E">
        <w:rPr>
          <w:lang w:val="ru-RU"/>
        </w:rPr>
        <w:t>И</w:t>
      </w:r>
      <w:proofErr w:type="spellEnd"/>
      <w:r w:rsidRPr="0073631E">
        <w:rPr>
          <w:lang w:val="ru-RU"/>
        </w:rPr>
        <w:t xml:space="preserve">. </w:t>
      </w:r>
      <w:proofErr w:type="spellStart"/>
      <w:r w:rsidRPr="0073631E">
        <w:rPr>
          <w:lang w:val="ru-RU"/>
        </w:rPr>
        <w:t>Клименков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Л.,</w:t>
      </w:r>
      <w:proofErr w:type="gramEnd"/>
      <w:r w:rsidRPr="0073631E">
        <w:t xml:space="preserve"> 1962.</w:t>
      </w:r>
    </w:p>
    <w:p w:rsidR="007F638A" w:rsidRPr="0073631E" w:rsidRDefault="007F638A" w:rsidP="007F638A">
      <w:pPr>
        <w:pStyle w:val="Style"/>
        <w:numPr>
          <w:ilvl w:val="0"/>
          <w:numId w:val="22"/>
        </w:numPr>
        <w:spacing w:line="360" w:lineRule="auto"/>
        <w:ind w:left="355" w:hanging="345"/>
      </w:pPr>
      <w:r w:rsidRPr="0073631E">
        <w:rPr>
          <w:lang w:val="ru-RU"/>
        </w:rPr>
        <w:t xml:space="preserve">Сор Ф. 20 этюдов для шестиструнной гитары. Сост. Я. Ковалевская и Е. Рябоконь. </w:t>
      </w:r>
      <w:proofErr w:type="gramStart"/>
      <w:r w:rsidRPr="0073631E">
        <w:t>Л.,</w:t>
      </w:r>
      <w:proofErr w:type="gramEnd"/>
      <w:r w:rsidRPr="0073631E">
        <w:t xml:space="preserve"> 1975.</w:t>
      </w:r>
    </w:p>
    <w:p w:rsidR="007F638A" w:rsidRPr="0073631E" w:rsidRDefault="007F638A" w:rsidP="007F638A">
      <w:pPr>
        <w:pStyle w:val="Style"/>
        <w:numPr>
          <w:ilvl w:val="0"/>
          <w:numId w:val="23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 xml:space="preserve">Сор Ф. 20 этюдов для шестиструнной гитары. Ред. А. </w:t>
      </w:r>
      <w:proofErr w:type="spellStart"/>
      <w:r w:rsidRPr="0073631E">
        <w:rPr>
          <w:lang w:val="ru-RU"/>
        </w:rPr>
        <w:t>Сеговии</w:t>
      </w:r>
      <w:proofErr w:type="spellEnd"/>
      <w:r w:rsidRPr="0073631E">
        <w:rPr>
          <w:lang w:val="ru-RU"/>
        </w:rPr>
        <w:t>. ГИД М., 2000.</w:t>
      </w:r>
    </w:p>
    <w:p w:rsidR="007F638A" w:rsidRPr="0073631E" w:rsidRDefault="007F638A" w:rsidP="007F638A">
      <w:pPr>
        <w:pStyle w:val="Style"/>
        <w:numPr>
          <w:ilvl w:val="0"/>
          <w:numId w:val="23"/>
        </w:numPr>
        <w:spacing w:line="360" w:lineRule="auto"/>
        <w:ind w:left="355" w:hanging="345"/>
      </w:pPr>
      <w:r w:rsidRPr="0073631E">
        <w:rPr>
          <w:lang w:val="ru-RU"/>
        </w:rPr>
        <w:t xml:space="preserve">Старинная музыка: Для шестиструнной гитары. </w:t>
      </w:r>
      <w:proofErr w:type="spellStart"/>
      <w:r w:rsidRPr="0073631E">
        <w:t>Сост</w:t>
      </w:r>
      <w:proofErr w:type="spellEnd"/>
      <w:r w:rsidRPr="0073631E">
        <w:t xml:space="preserve">. И. </w:t>
      </w:r>
      <w:proofErr w:type="spellStart"/>
      <w:r w:rsidRPr="0073631E">
        <w:t>Поликарпов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1971.</w:t>
      </w:r>
    </w:p>
    <w:p w:rsidR="007F638A" w:rsidRPr="0073631E" w:rsidRDefault="007F638A" w:rsidP="007F638A">
      <w:pPr>
        <w:pStyle w:val="Style"/>
        <w:numPr>
          <w:ilvl w:val="0"/>
          <w:numId w:val="23"/>
        </w:numPr>
        <w:spacing w:line="360" w:lineRule="auto"/>
        <w:ind w:left="355" w:hanging="345"/>
      </w:pPr>
      <w:proofErr w:type="spellStart"/>
      <w:r w:rsidRPr="0073631E">
        <w:rPr>
          <w:lang w:val="ru-RU"/>
        </w:rPr>
        <w:t>Таррега</w:t>
      </w:r>
      <w:proofErr w:type="spellEnd"/>
      <w:r w:rsidRPr="0073631E">
        <w:rPr>
          <w:lang w:val="ru-RU"/>
        </w:rPr>
        <w:t xml:space="preserve"> Ф. Избранные произведения для шестиструнной гитары. </w:t>
      </w:r>
      <w:proofErr w:type="spellStart"/>
      <w:r w:rsidRPr="0073631E">
        <w:t>Сост</w:t>
      </w:r>
      <w:proofErr w:type="spellEnd"/>
      <w:r w:rsidRPr="0073631E">
        <w:t xml:space="preserve">. Е. </w:t>
      </w:r>
      <w:proofErr w:type="spellStart"/>
      <w:r w:rsidRPr="0073631E">
        <w:t>Ларичев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1983.</w:t>
      </w:r>
    </w:p>
    <w:p w:rsidR="007F638A" w:rsidRPr="0073631E" w:rsidRDefault="007F638A" w:rsidP="007F638A">
      <w:pPr>
        <w:pStyle w:val="Style"/>
        <w:numPr>
          <w:ilvl w:val="0"/>
          <w:numId w:val="23"/>
        </w:numPr>
        <w:spacing w:line="360" w:lineRule="auto"/>
        <w:ind w:left="355" w:hanging="345"/>
      </w:pPr>
      <w:r w:rsidRPr="0073631E">
        <w:rPr>
          <w:lang w:val="ru-RU"/>
        </w:rPr>
        <w:t>Хрестоматия для шестиструнной гитары</w:t>
      </w:r>
      <w:proofErr w:type="gramStart"/>
      <w:r w:rsidRPr="0073631E">
        <w:rPr>
          <w:lang w:val="ru-RU"/>
        </w:rPr>
        <w:t>.</w:t>
      </w:r>
      <w:proofErr w:type="gramEnd"/>
      <w:r w:rsidRPr="0073631E">
        <w:rPr>
          <w:lang w:val="ru-RU"/>
        </w:rPr>
        <w:t xml:space="preserve"> </w:t>
      </w:r>
      <w:proofErr w:type="spellStart"/>
      <w:proofErr w:type="gramStart"/>
      <w:r w:rsidRPr="0073631E">
        <w:rPr>
          <w:lang w:val="ru-RU"/>
        </w:rPr>
        <w:t>в</w:t>
      </w:r>
      <w:proofErr w:type="gramEnd"/>
      <w:r w:rsidRPr="0073631E">
        <w:rPr>
          <w:lang w:val="ru-RU"/>
        </w:rPr>
        <w:t>ып</w:t>
      </w:r>
      <w:proofErr w:type="spellEnd"/>
      <w:r w:rsidRPr="0073631E">
        <w:rPr>
          <w:lang w:val="ru-RU"/>
        </w:rPr>
        <w:t xml:space="preserve">. 1. </w:t>
      </w:r>
      <w:proofErr w:type="spellStart"/>
      <w:r w:rsidRPr="0073631E">
        <w:t>Сост</w:t>
      </w:r>
      <w:proofErr w:type="spellEnd"/>
      <w:r w:rsidRPr="0073631E">
        <w:t xml:space="preserve">. П. </w:t>
      </w:r>
      <w:proofErr w:type="spellStart"/>
      <w:r w:rsidRPr="0073631E">
        <w:t>Вещицкий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1958.</w:t>
      </w:r>
    </w:p>
    <w:p w:rsidR="007F638A" w:rsidRPr="0073631E" w:rsidRDefault="007F638A" w:rsidP="007F638A">
      <w:pPr>
        <w:pStyle w:val="Style"/>
        <w:numPr>
          <w:ilvl w:val="0"/>
          <w:numId w:val="24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2. </w:t>
      </w:r>
      <w:proofErr w:type="spellStart"/>
      <w:r w:rsidRPr="0073631E">
        <w:t>Сост</w:t>
      </w:r>
      <w:proofErr w:type="spellEnd"/>
      <w:r w:rsidRPr="0073631E">
        <w:t xml:space="preserve"> П. </w:t>
      </w:r>
      <w:proofErr w:type="spellStart"/>
      <w:r w:rsidRPr="0073631E">
        <w:t>Вещицкий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1959.</w:t>
      </w:r>
    </w:p>
    <w:p w:rsidR="007F638A" w:rsidRPr="0073631E" w:rsidRDefault="007F638A" w:rsidP="007F638A">
      <w:pPr>
        <w:pStyle w:val="Style"/>
        <w:numPr>
          <w:ilvl w:val="0"/>
          <w:numId w:val="24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3: Этюды и пьесы. </w:t>
      </w:r>
      <w:proofErr w:type="spellStart"/>
      <w:r w:rsidRPr="0073631E">
        <w:t>Сост</w:t>
      </w:r>
      <w:proofErr w:type="spellEnd"/>
      <w:r w:rsidRPr="0073631E">
        <w:t xml:space="preserve">. П. </w:t>
      </w:r>
      <w:proofErr w:type="spellStart"/>
      <w:r w:rsidRPr="0073631E">
        <w:t>Вещицкий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1960.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4. </w:t>
      </w:r>
      <w:proofErr w:type="spellStart"/>
      <w:r w:rsidRPr="0073631E">
        <w:t>Сост</w:t>
      </w:r>
      <w:proofErr w:type="spellEnd"/>
      <w:r w:rsidRPr="0073631E">
        <w:t xml:space="preserve">. Ц. </w:t>
      </w:r>
      <w:proofErr w:type="spellStart"/>
      <w:r w:rsidRPr="0073631E">
        <w:t>Вамба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1961.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1-2 </w:t>
      </w:r>
      <w:proofErr w:type="spellStart"/>
      <w:r w:rsidRPr="0073631E">
        <w:rPr>
          <w:lang w:val="ru-RU"/>
        </w:rPr>
        <w:t>кл</w:t>
      </w:r>
      <w:proofErr w:type="spellEnd"/>
      <w:r w:rsidRPr="0073631E">
        <w:rPr>
          <w:lang w:val="ru-RU"/>
        </w:rPr>
        <w:t xml:space="preserve">. детских </w:t>
      </w:r>
      <w:proofErr w:type="spellStart"/>
      <w:r w:rsidRPr="0073631E">
        <w:rPr>
          <w:lang w:val="ru-RU"/>
        </w:rPr>
        <w:t>музыкапьных</w:t>
      </w:r>
      <w:proofErr w:type="spellEnd"/>
      <w:r w:rsidRPr="0073631E">
        <w:rPr>
          <w:lang w:val="ru-RU"/>
        </w:rPr>
        <w:t xml:space="preserve"> школ. </w:t>
      </w:r>
      <w:r w:rsidRPr="0073631E">
        <w:t>В</w:t>
      </w:r>
      <w:proofErr w:type="spellStart"/>
      <w:r w:rsidRPr="0073631E">
        <w:rPr>
          <w:lang w:val="ru-RU"/>
        </w:rPr>
        <w:t>ып</w:t>
      </w:r>
      <w:proofErr w:type="spellEnd"/>
      <w:r w:rsidRPr="0073631E">
        <w:t>.</w:t>
      </w:r>
      <w:r w:rsidRPr="0073631E">
        <w:rPr>
          <w:lang w:val="ru-RU"/>
        </w:rPr>
        <w:t xml:space="preserve"> </w:t>
      </w:r>
      <w:r w:rsidRPr="0073631E">
        <w:t xml:space="preserve">l. </w:t>
      </w:r>
      <w:proofErr w:type="spellStart"/>
      <w:r w:rsidRPr="0073631E">
        <w:t>Сост</w:t>
      </w:r>
      <w:proofErr w:type="spellEnd"/>
      <w:r w:rsidRPr="0073631E">
        <w:t xml:space="preserve">. А. </w:t>
      </w:r>
      <w:proofErr w:type="spellStart"/>
      <w:r w:rsidRPr="0073631E">
        <w:t>Иванов-Крамской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1971, 1976.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3-5 </w:t>
      </w:r>
      <w:proofErr w:type="spellStart"/>
      <w:r w:rsidRPr="0073631E">
        <w:rPr>
          <w:lang w:val="ru-RU"/>
        </w:rPr>
        <w:t>кл</w:t>
      </w:r>
      <w:proofErr w:type="spellEnd"/>
      <w:r w:rsidRPr="0073631E">
        <w:rPr>
          <w:lang w:val="ru-RU"/>
        </w:rPr>
        <w:t xml:space="preserve">. детских музыкальных школ. </w:t>
      </w:r>
      <w:proofErr w:type="spellStart"/>
      <w:r w:rsidRPr="0073631E">
        <w:t>Вып</w:t>
      </w:r>
      <w:proofErr w:type="spellEnd"/>
      <w:r w:rsidRPr="0073631E">
        <w:t>.</w:t>
      </w:r>
      <w:r w:rsidRPr="0073631E">
        <w:rPr>
          <w:lang w:val="ru-RU"/>
        </w:rPr>
        <w:t xml:space="preserve"> </w:t>
      </w:r>
      <w:r w:rsidRPr="0073631E">
        <w:t xml:space="preserve">l. </w:t>
      </w:r>
      <w:proofErr w:type="spellStart"/>
      <w:r w:rsidRPr="0073631E">
        <w:t>Сост</w:t>
      </w:r>
      <w:proofErr w:type="spellEnd"/>
      <w:r w:rsidRPr="0073631E">
        <w:t xml:space="preserve">. Е. </w:t>
      </w:r>
      <w:proofErr w:type="spellStart"/>
      <w:r w:rsidRPr="0073631E">
        <w:t>Ларичев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1972.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1-3 </w:t>
      </w:r>
      <w:proofErr w:type="spellStart"/>
      <w:r w:rsidRPr="0073631E">
        <w:rPr>
          <w:lang w:val="ru-RU"/>
        </w:rPr>
        <w:t>кл</w:t>
      </w:r>
      <w:proofErr w:type="spellEnd"/>
      <w:r w:rsidRPr="0073631E">
        <w:rPr>
          <w:lang w:val="ru-RU"/>
        </w:rPr>
        <w:t xml:space="preserve">. детских музыкальных школ. </w:t>
      </w:r>
      <w:proofErr w:type="spellStart"/>
      <w:r w:rsidRPr="0073631E">
        <w:lastRenderedPageBreak/>
        <w:t>Сост</w:t>
      </w:r>
      <w:proofErr w:type="spellEnd"/>
      <w:r w:rsidRPr="0073631E">
        <w:t xml:space="preserve">. Е. </w:t>
      </w:r>
      <w:proofErr w:type="spellStart"/>
      <w:r w:rsidRPr="0073631E">
        <w:t>Ларичев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1983, 1985.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4-5 </w:t>
      </w:r>
      <w:proofErr w:type="spellStart"/>
      <w:r w:rsidRPr="0073631E">
        <w:rPr>
          <w:lang w:val="ru-RU"/>
        </w:rPr>
        <w:t>кл</w:t>
      </w:r>
      <w:proofErr w:type="spellEnd"/>
      <w:r w:rsidRPr="0073631E">
        <w:rPr>
          <w:lang w:val="ru-RU"/>
        </w:rPr>
        <w:t xml:space="preserve">. детских музыкальных школ. </w:t>
      </w:r>
      <w:proofErr w:type="spellStart"/>
      <w:r w:rsidRPr="0073631E">
        <w:t>Сост</w:t>
      </w:r>
      <w:proofErr w:type="spellEnd"/>
      <w:r w:rsidRPr="0073631E">
        <w:t xml:space="preserve">. Е. </w:t>
      </w:r>
      <w:proofErr w:type="spellStart"/>
      <w:r w:rsidRPr="0073631E">
        <w:t>Ларичев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1984, 1986.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Шестиструнная гитара: Подготовительный и первый классы детской музыкальной школы. </w:t>
      </w:r>
      <w:proofErr w:type="spellStart"/>
      <w:r w:rsidRPr="0073631E">
        <w:t>Сост</w:t>
      </w:r>
      <w:proofErr w:type="spellEnd"/>
      <w:r w:rsidRPr="0073631E">
        <w:t xml:space="preserve">. Н. </w:t>
      </w:r>
      <w:proofErr w:type="spellStart"/>
      <w:r w:rsidRPr="0073631E">
        <w:t>Миха</w:t>
      </w:r>
      <w:r w:rsidRPr="0073631E">
        <w:rPr>
          <w:lang w:val="ru-RU"/>
        </w:rPr>
        <w:t>й</w:t>
      </w:r>
      <w:r w:rsidRPr="0073631E">
        <w:t>ленко</w:t>
      </w:r>
      <w:proofErr w:type="spellEnd"/>
      <w:r w:rsidRPr="0073631E">
        <w:t xml:space="preserve">. </w:t>
      </w:r>
      <w:proofErr w:type="spellStart"/>
      <w:r w:rsidRPr="0073631E">
        <w:t>Киев</w:t>
      </w:r>
      <w:proofErr w:type="spellEnd"/>
      <w:r w:rsidRPr="0073631E">
        <w:t>, 1983.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Шестиструнная гитара: Учебный репертуар детских музыкальных школ (2 класс). </w:t>
      </w:r>
      <w:proofErr w:type="spellStart"/>
      <w:r w:rsidRPr="0073631E">
        <w:t>Сост</w:t>
      </w:r>
      <w:proofErr w:type="spellEnd"/>
      <w:r w:rsidRPr="0073631E">
        <w:t xml:space="preserve">. Н. </w:t>
      </w:r>
      <w:proofErr w:type="spellStart"/>
      <w:r w:rsidRPr="0073631E">
        <w:t>Миха</w:t>
      </w:r>
      <w:r w:rsidRPr="0073631E">
        <w:rPr>
          <w:lang w:val="ru-RU"/>
        </w:rPr>
        <w:t>й</w:t>
      </w:r>
      <w:r w:rsidRPr="0073631E">
        <w:t>ленко</w:t>
      </w:r>
      <w:proofErr w:type="spellEnd"/>
      <w:r w:rsidRPr="0073631E">
        <w:t xml:space="preserve">. </w:t>
      </w:r>
      <w:proofErr w:type="spellStart"/>
      <w:r w:rsidRPr="0073631E">
        <w:t>Киев</w:t>
      </w:r>
      <w:proofErr w:type="spellEnd"/>
      <w:r w:rsidRPr="0073631E">
        <w:t>, 1984.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40" w:hanging="340"/>
      </w:pPr>
      <w:r w:rsidRPr="0073631E">
        <w:rPr>
          <w:lang w:val="ru-RU"/>
        </w:rPr>
        <w:t xml:space="preserve">Шестиструнная гитара: Учебный репертуар детских музыкальных школ (3 класс). </w:t>
      </w:r>
      <w:proofErr w:type="spellStart"/>
      <w:r w:rsidRPr="0073631E">
        <w:t>Сост</w:t>
      </w:r>
      <w:proofErr w:type="spellEnd"/>
      <w:r w:rsidRPr="0073631E">
        <w:t xml:space="preserve">. Н. </w:t>
      </w:r>
      <w:proofErr w:type="spellStart"/>
      <w:r w:rsidRPr="0073631E">
        <w:t>Миха</w:t>
      </w:r>
      <w:r w:rsidRPr="0073631E">
        <w:rPr>
          <w:lang w:val="ru-RU"/>
        </w:rPr>
        <w:t>й</w:t>
      </w:r>
      <w:r w:rsidRPr="0073631E">
        <w:t>ленко</w:t>
      </w:r>
      <w:proofErr w:type="spellEnd"/>
      <w:r w:rsidRPr="0073631E">
        <w:t xml:space="preserve">. </w:t>
      </w:r>
      <w:proofErr w:type="spellStart"/>
      <w:r w:rsidRPr="0073631E">
        <w:t>Киев</w:t>
      </w:r>
      <w:proofErr w:type="spellEnd"/>
      <w:r w:rsidRPr="0073631E">
        <w:t>, 1980, 1984.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40" w:hanging="340"/>
      </w:pPr>
      <w:r w:rsidRPr="0073631E">
        <w:rPr>
          <w:lang w:val="ru-RU"/>
        </w:rPr>
        <w:t xml:space="preserve">Шестиструнная гитара: Учебный репертуар детских музыкальных школ (4 класс). </w:t>
      </w:r>
      <w:proofErr w:type="spellStart"/>
      <w:r w:rsidRPr="0073631E">
        <w:t>Сост</w:t>
      </w:r>
      <w:proofErr w:type="spellEnd"/>
      <w:r w:rsidRPr="0073631E">
        <w:t xml:space="preserve">. Н. </w:t>
      </w:r>
      <w:proofErr w:type="spellStart"/>
      <w:r w:rsidRPr="0073631E">
        <w:t>Миха</w:t>
      </w:r>
      <w:r w:rsidRPr="0073631E">
        <w:rPr>
          <w:lang w:val="ru-RU"/>
        </w:rPr>
        <w:t>й</w:t>
      </w:r>
      <w:r w:rsidRPr="0073631E">
        <w:t>ленко</w:t>
      </w:r>
      <w:proofErr w:type="spellEnd"/>
      <w:r w:rsidRPr="0073631E">
        <w:t xml:space="preserve">. </w:t>
      </w:r>
      <w:proofErr w:type="spellStart"/>
      <w:r w:rsidRPr="0073631E">
        <w:t>Киев</w:t>
      </w:r>
      <w:proofErr w:type="spellEnd"/>
      <w:r w:rsidRPr="0073631E">
        <w:t>, 1981, 1985.</w:t>
      </w:r>
    </w:p>
    <w:p w:rsidR="007F638A" w:rsidRPr="0073631E" w:rsidRDefault="007F638A" w:rsidP="007F638A">
      <w:pPr>
        <w:pStyle w:val="Style"/>
        <w:numPr>
          <w:ilvl w:val="0"/>
          <w:numId w:val="25"/>
        </w:numPr>
        <w:spacing w:line="360" w:lineRule="auto"/>
        <w:ind w:left="340" w:hanging="340"/>
      </w:pPr>
      <w:r w:rsidRPr="0073631E">
        <w:rPr>
          <w:lang w:val="ru-RU"/>
        </w:rPr>
        <w:t xml:space="preserve">Шестиструнная гитара: Учебный репертуар детских музыкальных школ (5 класс). </w:t>
      </w:r>
      <w:proofErr w:type="spellStart"/>
      <w:r w:rsidRPr="0073631E">
        <w:t>Сост</w:t>
      </w:r>
      <w:proofErr w:type="spellEnd"/>
      <w:r w:rsidRPr="0073631E">
        <w:t xml:space="preserve">. Н. </w:t>
      </w:r>
      <w:proofErr w:type="spellStart"/>
      <w:r w:rsidRPr="0073631E">
        <w:t>Миха</w:t>
      </w:r>
      <w:r w:rsidRPr="0073631E">
        <w:rPr>
          <w:lang w:val="ru-RU"/>
        </w:rPr>
        <w:t>й</w:t>
      </w:r>
      <w:r w:rsidRPr="0073631E">
        <w:t>ленко</w:t>
      </w:r>
      <w:proofErr w:type="spellEnd"/>
      <w:r w:rsidRPr="0073631E">
        <w:t xml:space="preserve">. </w:t>
      </w:r>
      <w:proofErr w:type="spellStart"/>
      <w:r w:rsidRPr="0073631E">
        <w:t>Киев</w:t>
      </w:r>
      <w:proofErr w:type="spellEnd"/>
      <w:r w:rsidRPr="0073631E">
        <w:t>, 1982, 1986.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  <w:rPr>
          <w:lang w:val="ru-RU"/>
        </w:rPr>
      </w:pPr>
      <w:r w:rsidRPr="0073631E">
        <w:rPr>
          <w:lang w:val="ru-RU"/>
        </w:rPr>
        <w:t>Этюды для шестиструнной гитары. М., 1962.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rPr>
          <w:lang w:val="ru-RU"/>
        </w:rPr>
        <w:t>Этюды для шестиструнной гитары. Сост. И. Пермяков. Л</w:t>
      </w:r>
      <w:r w:rsidRPr="0073631E">
        <w:t>., 1987.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rPr>
          <w:lang w:val="ru-RU"/>
        </w:rPr>
        <w:t>Этюды для шестиструнной гитары</w:t>
      </w:r>
      <w:proofErr w:type="gramStart"/>
      <w:r w:rsidRPr="0073631E">
        <w:rPr>
          <w:lang w:val="ru-RU"/>
        </w:rPr>
        <w:t xml:space="preserve"> .</w:t>
      </w:r>
      <w:proofErr w:type="gramEnd"/>
      <w:r w:rsidRPr="0073631E">
        <w:rPr>
          <w:lang w:val="ru-RU"/>
        </w:rPr>
        <w:t xml:space="preserve">Сост. П. </w:t>
      </w:r>
      <w:proofErr w:type="spellStart"/>
      <w:r w:rsidRPr="0073631E">
        <w:rPr>
          <w:lang w:val="ru-RU"/>
        </w:rPr>
        <w:t>Агафошин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М.-</w:t>
      </w:r>
      <w:proofErr w:type="gramEnd"/>
      <w:r w:rsidRPr="0073631E">
        <w:t xml:space="preserve"> Л., 1950.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rPr>
          <w:lang w:val="ru-RU"/>
        </w:rPr>
        <w:t xml:space="preserve">Этюды для шестиструнной гитары. Сост. Д. </w:t>
      </w:r>
      <w:proofErr w:type="spellStart"/>
      <w:r w:rsidRPr="0073631E">
        <w:rPr>
          <w:lang w:val="ru-RU"/>
        </w:rPr>
        <w:t>Карпович</w:t>
      </w:r>
      <w:proofErr w:type="spellEnd"/>
      <w:r w:rsidRPr="0073631E">
        <w:rPr>
          <w:lang w:val="ru-RU"/>
        </w:rPr>
        <w:t xml:space="preserve"> и Е. Рябоконь. </w:t>
      </w:r>
      <w:proofErr w:type="gramStart"/>
      <w:r w:rsidRPr="0073631E">
        <w:t>Л.,</w:t>
      </w:r>
      <w:proofErr w:type="gramEnd"/>
      <w:r w:rsidRPr="0073631E">
        <w:t xml:space="preserve"> </w:t>
      </w:r>
      <w:r w:rsidRPr="0073631E">
        <w:rPr>
          <w:lang w:val="ru-RU"/>
        </w:rPr>
        <w:t>1</w:t>
      </w:r>
      <w:r w:rsidRPr="0073631E">
        <w:t>961.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proofErr w:type="spellStart"/>
      <w:r w:rsidRPr="0073631E">
        <w:t>Aguado</w:t>
      </w:r>
      <w:proofErr w:type="spellEnd"/>
      <w:r w:rsidRPr="0073631E">
        <w:t xml:space="preserve"> D. Studies for Guitar / Ed. Z. </w:t>
      </w:r>
      <w:proofErr w:type="spellStart"/>
      <w:r w:rsidRPr="0073631E">
        <w:t>Tokos</w:t>
      </w:r>
      <w:proofErr w:type="spellEnd"/>
      <w:r w:rsidRPr="0073631E">
        <w:t xml:space="preserve"> Budapest, 1984.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 xml:space="preserve">Bach J.S. </w:t>
      </w:r>
      <w:proofErr w:type="spellStart"/>
      <w:r w:rsidRPr="0073631E">
        <w:t>Lautenwerke</w:t>
      </w:r>
      <w:proofErr w:type="spellEnd"/>
      <w:r w:rsidRPr="0073631E">
        <w:t xml:space="preserve"> / </w:t>
      </w:r>
      <w:proofErr w:type="spellStart"/>
      <w:r w:rsidRPr="0073631E">
        <w:t>Musica</w:t>
      </w:r>
      <w:proofErr w:type="spellEnd"/>
      <w:r w:rsidRPr="0073631E">
        <w:t xml:space="preserve"> per </w:t>
      </w:r>
      <w:proofErr w:type="spellStart"/>
      <w:r w:rsidRPr="0073631E">
        <w:t>chitarra</w:t>
      </w:r>
      <w:proofErr w:type="spellEnd"/>
      <w:r w:rsidRPr="0073631E">
        <w:t>. Budapest, 1980.</w:t>
      </w:r>
    </w:p>
    <w:p w:rsidR="007F638A" w:rsidRPr="0073631E" w:rsidRDefault="007F638A" w:rsidP="007F638A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40" w:hanging="340"/>
        <w:rPr>
          <w:sz w:val="24"/>
          <w:szCs w:val="24"/>
          <w:lang w:val="en-US"/>
        </w:rPr>
      </w:pPr>
      <w:r w:rsidRPr="0073631E">
        <w:rPr>
          <w:sz w:val="24"/>
          <w:szCs w:val="24"/>
          <w:lang w:val="en-US"/>
        </w:rPr>
        <w:t xml:space="preserve">Giuliani М. 24 </w:t>
      </w:r>
      <w:proofErr w:type="spellStart"/>
      <w:r w:rsidRPr="0073631E">
        <w:rPr>
          <w:sz w:val="24"/>
          <w:szCs w:val="24"/>
          <w:lang w:val="en-US"/>
        </w:rPr>
        <w:t>leichte</w:t>
      </w:r>
      <w:proofErr w:type="spellEnd"/>
      <w:r w:rsidRPr="0073631E">
        <w:rPr>
          <w:sz w:val="24"/>
          <w:szCs w:val="24"/>
          <w:lang w:val="en-US"/>
        </w:rPr>
        <w:t xml:space="preserve"> </w:t>
      </w:r>
      <w:proofErr w:type="spellStart"/>
      <w:r w:rsidRPr="0073631E">
        <w:rPr>
          <w:sz w:val="24"/>
          <w:szCs w:val="24"/>
          <w:lang w:val="en-US"/>
        </w:rPr>
        <w:t>Etüden</w:t>
      </w:r>
      <w:proofErr w:type="spellEnd"/>
      <w:r w:rsidRPr="0073631E">
        <w:rPr>
          <w:sz w:val="24"/>
          <w:szCs w:val="24"/>
          <w:lang w:val="en-US"/>
        </w:rPr>
        <w:t xml:space="preserve"> </w:t>
      </w:r>
      <w:proofErr w:type="spellStart"/>
      <w:r w:rsidRPr="0073631E">
        <w:rPr>
          <w:sz w:val="24"/>
          <w:szCs w:val="24"/>
          <w:lang w:val="en-US"/>
        </w:rPr>
        <w:t>für</w:t>
      </w:r>
      <w:proofErr w:type="spellEnd"/>
      <w:r w:rsidRPr="0073631E">
        <w:rPr>
          <w:sz w:val="24"/>
          <w:szCs w:val="24"/>
          <w:lang w:val="en-US"/>
        </w:rPr>
        <w:t xml:space="preserve"> </w:t>
      </w:r>
      <w:proofErr w:type="spellStart"/>
      <w:r w:rsidRPr="0073631E">
        <w:rPr>
          <w:sz w:val="24"/>
          <w:szCs w:val="24"/>
          <w:lang w:val="en-US"/>
        </w:rPr>
        <w:t>Gitarre</w:t>
      </w:r>
      <w:proofErr w:type="spellEnd"/>
      <w:r w:rsidRPr="0073631E">
        <w:rPr>
          <w:sz w:val="24"/>
          <w:szCs w:val="24"/>
          <w:lang w:val="en-US"/>
        </w:rPr>
        <w:t xml:space="preserve">, </w:t>
      </w:r>
      <w:proofErr w:type="spellStart"/>
      <w:r w:rsidRPr="0073631E">
        <w:rPr>
          <w:sz w:val="24"/>
          <w:szCs w:val="24"/>
          <w:lang w:val="en-US"/>
        </w:rPr>
        <w:t>ор</w:t>
      </w:r>
      <w:proofErr w:type="spellEnd"/>
      <w:r w:rsidRPr="0073631E">
        <w:rPr>
          <w:sz w:val="24"/>
          <w:szCs w:val="24"/>
          <w:lang w:val="en-US"/>
        </w:rPr>
        <w:t xml:space="preserve">. 100 / </w:t>
      </w:r>
      <w:proofErr w:type="spellStart"/>
      <w:r w:rsidRPr="0073631E">
        <w:rPr>
          <w:sz w:val="24"/>
          <w:szCs w:val="24"/>
          <w:lang w:val="en-US"/>
        </w:rPr>
        <w:t>Herausg</w:t>
      </w:r>
      <w:proofErr w:type="spellEnd"/>
      <w:r w:rsidRPr="0073631E">
        <w:rPr>
          <w:sz w:val="24"/>
          <w:szCs w:val="24"/>
          <w:lang w:val="en-US"/>
        </w:rPr>
        <w:t xml:space="preserve">. В. </w:t>
      </w:r>
      <w:proofErr w:type="spellStart"/>
      <w:r w:rsidRPr="0073631E">
        <w:rPr>
          <w:sz w:val="24"/>
          <w:szCs w:val="24"/>
          <w:lang w:val="en-US"/>
        </w:rPr>
        <w:t>Henze</w:t>
      </w:r>
      <w:proofErr w:type="spellEnd"/>
      <w:r w:rsidRPr="0073631E">
        <w:rPr>
          <w:sz w:val="24"/>
          <w:szCs w:val="24"/>
          <w:lang w:val="en-US"/>
        </w:rPr>
        <w:t>. Leipzig, 1977.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proofErr w:type="spellStart"/>
      <w:r w:rsidRPr="0073631E">
        <w:t>Italienische</w:t>
      </w:r>
      <w:proofErr w:type="spellEnd"/>
      <w:r w:rsidRPr="0073631E">
        <w:t xml:space="preserve"> Meister </w:t>
      </w:r>
      <w:proofErr w:type="spellStart"/>
      <w:r w:rsidRPr="0073631E">
        <w:t>der</w:t>
      </w:r>
      <w:proofErr w:type="spellEnd"/>
      <w:r w:rsidRPr="0073631E">
        <w:t xml:space="preserve"> </w:t>
      </w:r>
      <w:proofErr w:type="spellStart"/>
      <w:r w:rsidRPr="0073631E">
        <w:t>Gitаrrе</w:t>
      </w:r>
      <w:proofErr w:type="spellEnd"/>
      <w:r w:rsidRPr="0073631E">
        <w:t xml:space="preserve"> / </w:t>
      </w:r>
      <w:proofErr w:type="spellStart"/>
      <w:r w:rsidRPr="0073631E">
        <w:t>Herausg</w:t>
      </w:r>
      <w:proofErr w:type="spellEnd"/>
      <w:r w:rsidRPr="0073631E">
        <w:t xml:space="preserve">. В. </w:t>
      </w:r>
      <w:proofErr w:type="spellStart"/>
      <w:r w:rsidRPr="0073631E">
        <w:t>Henze</w:t>
      </w:r>
      <w:proofErr w:type="spellEnd"/>
      <w:r w:rsidRPr="0073631E">
        <w:t xml:space="preserve"> Leipzig, 1977.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proofErr w:type="spellStart"/>
      <w:r w:rsidRPr="0073631E">
        <w:t>Кlassiker</w:t>
      </w:r>
      <w:proofErr w:type="spellEnd"/>
      <w:r w:rsidRPr="0073631E">
        <w:t xml:space="preserve"> </w:t>
      </w:r>
      <w:proofErr w:type="spellStart"/>
      <w:r w:rsidRPr="0073631E">
        <w:t>der</w:t>
      </w:r>
      <w:proofErr w:type="spellEnd"/>
      <w:r w:rsidRPr="0073631E">
        <w:t xml:space="preserve"> </w:t>
      </w:r>
      <w:proofErr w:type="spellStart"/>
      <w:r w:rsidRPr="0073631E">
        <w:t>Gitarre</w:t>
      </w:r>
      <w:proofErr w:type="spellEnd"/>
      <w:r w:rsidRPr="0073631E">
        <w:t>. Band 1. Leipzig, 1977.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proofErr w:type="spellStart"/>
      <w:r w:rsidRPr="0073631E">
        <w:t>Klassiker</w:t>
      </w:r>
      <w:proofErr w:type="spellEnd"/>
      <w:r w:rsidRPr="0073631E">
        <w:t xml:space="preserve"> </w:t>
      </w:r>
      <w:proofErr w:type="spellStart"/>
      <w:r w:rsidRPr="0073631E">
        <w:t>der</w:t>
      </w:r>
      <w:proofErr w:type="spellEnd"/>
      <w:r w:rsidRPr="0073631E">
        <w:t xml:space="preserve"> </w:t>
      </w:r>
      <w:proofErr w:type="spellStart"/>
      <w:r w:rsidRPr="0073631E">
        <w:t>Gitarre</w:t>
      </w:r>
      <w:proofErr w:type="spellEnd"/>
      <w:r w:rsidRPr="0073631E">
        <w:t>. Band 2. Leipzig, 1978.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proofErr w:type="spellStart"/>
      <w:r w:rsidRPr="0073631E">
        <w:t>Кlassiker</w:t>
      </w:r>
      <w:proofErr w:type="spellEnd"/>
      <w:r w:rsidRPr="0073631E">
        <w:t xml:space="preserve"> </w:t>
      </w:r>
      <w:proofErr w:type="spellStart"/>
      <w:r w:rsidRPr="0073631E">
        <w:t>der</w:t>
      </w:r>
      <w:proofErr w:type="spellEnd"/>
      <w:r w:rsidRPr="0073631E">
        <w:t xml:space="preserve"> </w:t>
      </w:r>
      <w:proofErr w:type="spellStart"/>
      <w:r w:rsidRPr="0073631E">
        <w:t>Gitапе</w:t>
      </w:r>
      <w:proofErr w:type="spellEnd"/>
      <w:r w:rsidRPr="0073631E">
        <w:t>. Band 3. Leipzig, 1979.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proofErr w:type="spellStart"/>
      <w:r w:rsidRPr="0073631E">
        <w:t>Кlassiker</w:t>
      </w:r>
      <w:proofErr w:type="spellEnd"/>
      <w:r w:rsidRPr="0073631E">
        <w:t xml:space="preserve"> </w:t>
      </w:r>
      <w:proofErr w:type="spellStart"/>
      <w:r w:rsidRPr="0073631E">
        <w:t>der</w:t>
      </w:r>
      <w:proofErr w:type="spellEnd"/>
      <w:r w:rsidRPr="0073631E">
        <w:t xml:space="preserve"> </w:t>
      </w:r>
      <w:proofErr w:type="spellStart"/>
      <w:r w:rsidRPr="0073631E">
        <w:t>Gitarre</w:t>
      </w:r>
      <w:proofErr w:type="spellEnd"/>
      <w:r w:rsidRPr="0073631E">
        <w:t>. Band 4. Leipzig, 1980.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proofErr w:type="spellStart"/>
      <w:r w:rsidRPr="0073631E">
        <w:t>Кlassiker</w:t>
      </w:r>
      <w:proofErr w:type="spellEnd"/>
      <w:r w:rsidRPr="0073631E">
        <w:t xml:space="preserve"> </w:t>
      </w:r>
      <w:proofErr w:type="spellStart"/>
      <w:r w:rsidRPr="0073631E">
        <w:t>der</w:t>
      </w:r>
      <w:proofErr w:type="spellEnd"/>
      <w:r w:rsidRPr="0073631E">
        <w:t xml:space="preserve"> </w:t>
      </w:r>
      <w:proofErr w:type="spellStart"/>
      <w:r w:rsidRPr="0073631E">
        <w:t>Gitarre</w:t>
      </w:r>
      <w:proofErr w:type="spellEnd"/>
      <w:r w:rsidRPr="0073631E">
        <w:t>. Band 5. Leipzig, 1981.</w:t>
      </w:r>
    </w:p>
    <w:p w:rsidR="007F638A" w:rsidRPr="0073631E" w:rsidRDefault="007F638A" w:rsidP="007F638A">
      <w:pPr>
        <w:pStyle w:val="Style"/>
        <w:numPr>
          <w:ilvl w:val="0"/>
          <w:numId w:val="26"/>
        </w:numPr>
        <w:spacing w:line="360" w:lineRule="auto"/>
        <w:ind w:left="340" w:hanging="340"/>
      </w:pPr>
      <w:proofErr w:type="spellStart"/>
      <w:r w:rsidRPr="0073631E">
        <w:t>Sor</w:t>
      </w:r>
      <w:proofErr w:type="spellEnd"/>
      <w:r w:rsidRPr="0073631E">
        <w:t xml:space="preserve"> F. 24 </w:t>
      </w:r>
      <w:proofErr w:type="spellStart"/>
      <w:r w:rsidRPr="0073631E">
        <w:t>leichte</w:t>
      </w:r>
      <w:proofErr w:type="spellEnd"/>
      <w:r w:rsidRPr="0073631E">
        <w:t xml:space="preserve"> </w:t>
      </w:r>
      <w:proofErr w:type="spellStart"/>
      <w:r w:rsidRPr="0073631E">
        <w:t>übungen</w:t>
      </w:r>
      <w:proofErr w:type="spellEnd"/>
      <w:r w:rsidRPr="0073631E">
        <w:t xml:space="preserve"> </w:t>
      </w:r>
      <w:proofErr w:type="spellStart"/>
      <w:r w:rsidRPr="0073631E">
        <w:t>für</w:t>
      </w:r>
      <w:proofErr w:type="spellEnd"/>
      <w:r w:rsidRPr="0073631E">
        <w:t xml:space="preserve"> </w:t>
      </w:r>
      <w:proofErr w:type="spellStart"/>
      <w:r w:rsidRPr="0073631E">
        <w:t>Gitarre</w:t>
      </w:r>
      <w:proofErr w:type="spellEnd"/>
      <w:r w:rsidRPr="0073631E">
        <w:t xml:space="preserve"> </w:t>
      </w:r>
      <w:proofErr w:type="spellStart"/>
      <w:r w:rsidRPr="0073631E">
        <w:t>ор</w:t>
      </w:r>
      <w:proofErr w:type="spellEnd"/>
      <w:r w:rsidRPr="0073631E">
        <w:t xml:space="preserve">. 35, I-II / </w:t>
      </w:r>
      <w:proofErr w:type="spellStart"/>
      <w:r w:rsidRPr="0073631E">
        <w:t>Herausg</w:t>
      </w:r>
      <w:proofErr w:type="spellEnd"/>
      <w:r w:rsidRPr="0073631E">
        <w:t xml:space="preserve">. U. </w:t>
      </w:r>
      <w:proofErr w:type="spellStart"/>
      <w:r w:rsidRPr="0073631E">
        <w:t>Реtег</w:t>
      </w:r>
      <w:proofErr w:type="spellEnd"/>
      <w:r w:rsidRPr="0073631E">
        <w:t>. Leipzig, 1977.</w:t>
      </w:r>
    </w:p>
    <w:p w:rsidR="007F638A" w:rsidRPr="0073631E" w:rsidRDefault="007F638A" w:rsidP="007F638A">
      <w:pPr>
        <w:pStyle w:val="Style"/>
        <w:spacing w:line="360" w:lineRule="auto"/>
        <w:jc w:val="center"/>
      </w:pPr>
    </w:p>
    <w:p w:rsidR="007F638A" w:rsidRDefault="007F638A" w:rsidP="007F638A">
      <w:pPr>
        <w:pStyle w:val="2"/>
        <w:spacing w:line="360" w:lineRule="auto"/>
        <w:jc w:val="left"/>
        <w:rPr>
          <w:rFonts w:eastAsiaTheme="minorEastAsia"/>
          <w:sz w:val="24"/>
          <w:szCs w:val="24"/>
          <w:lang w:val="ru-RU"/>
        </w:rPr>
      </w:pPr>
    </w:p>
    <w:p w:rsidR="007F638A" w:rsidRDefault="007F638A" w:rsidP="007F638A">
      <w:pPr>
        <w:rPr>
          <w:lang w:val="ru-RU"/>
        </w:rPr>
      </w:pPr>
    </w:p>
    <w:p w:rsidR="007F638A" w:rsidRDefault="007F638A" w:rsidP="007F638A">
      <w:pPr>
        <w:rPr>
          <w:lang w:val="ru-RU"/>
        </w:rPr>
      </w:pPr>
    </w:p>
    <w:p w:rsidR="007F638A" w:rsidRDefault="007F638A" w:rsidP="007F638A">
      <w:pPr>
        <w:rPr>
          <w:lang w:val="ru-RU"/>
        </w:rPr>
      </w:pPr>
    </w:p>
    <w:p w:rsidR="007F638A" w:rsidRPr="007F638A" w:rsidRDefault="007F638A" w:rsidP="007F638A">
      <w:pPr>
        <w:rPr>
          <w:lang w:val="ru-RU"/>
        </w:rPr>
      </w:pPr>
    </w:p>
    <w:p w:rsidR="007F638A" w:rsidRPr="00E91A71" w:rsidRDefault="007F638A" w:rsidP="007F638A">
      <w:pPr>
        <w:pStyle w:val="2"/>
        <w:spacing w:line="360" w:lineRule="auto"/>
        <w:rPr>
          <w:rFonts w:eastAsiaTheme="minorEastAsia"/>
          <w:sz w:val="24"/>
          <w:szCs w:val="24"/>
          <w:lang w:val="ru-RU"/>
        </w:rPr>
      </w:pPr>
      <w:r w:rsidRPr="00E91A71">
        <w:rPr>
          <w:rFonts w:eastAsiaTheme="minorEastAsia"/>
          <w:sz w:val="24"/>
          <w:szCs w:val="24"/>
          <w:lang w:val="ru-RU"/>
        </w:rPr>
        <w:lastRenderedPageBreak/>
        <w:t>Содержание</w:t>
      </w:r>
    </w:p>
    <w:p w:rsidR="007F638A" w:rsidRPr="0073631E" w:rsidRDefault="007F638A" w:rsidP="007F638A">
      <w:pPr>
        <w:pStyle w:val="21"/>
        <w:spacing w:line="360" w:lineRule="auto"/>
        <w:rPr>
          <w:sz w:val="24"/>
          <w:szCs w:val="24"/>
          <w:lang w:val="ru-RU"/>
        </w:rPr>
      </w:pPr>
      <w:r w:rsidRPr="00E91A71">
        <w:rPr>
          <w:sz w:val="24"/>
          <w:szCs w:val="24"/>
          <w:lang w:val="ru-RU"/>
        </w:rPr>
        <w:t xml:space="preserve">Пояснительная записка </w:t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  <w:t xml:space="preserve">  </w:t>
      </w:r>
      <w:r w:rsidRPr="0073631E">
        <w:rPr>
          <w:sz w:val="24"/>
          <w:szCs w:val="24"/>
          <w:lang w:val="ru-RU"/>
        </w:rPr>
        <w:t>2</w:t>
      </w:r>
    </w:p>
    <w:p w:rsidR="007F638A" w:rsidRPr="0073631E" w:rsidRDefault="007F638A" w:rsidP="007F638A">
      <w:pPr>
        <w:pStyle w:val="21"/>
        <w:spacing w:line="360" w:lineRule="auto"/>
        <w:rPr>
          <w:sz w:val="24"/>
          <w:szCs w:val="24"/>
          <w:lang w:val="ru-RU"/>
        </w:rPr>
      </w:pPr>
      <w:r w:rsidRPr="00E91A71">
        <w:rPr>
          <w:sz w:val="24"/>
          <w:szCs w:val="24"/>
          <w:lang w:val="ru-RU"/>
        </w:rPr>
        <w:t xml:space="preserve">Годовые требования по классам </w:t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  <w:t xml:space="preserve">  </w:t>
      </w:r>
      <w:r>
        <w:rPr>
          <w:sz w:val="24"/>
          <w:szCs w:val="24"/>
          <w:lang w:val="ru-RU"/>
        </w:rPr>
        <w:t>6</w:t>
      </w:r>
    </w:p>
    <w:p w:rsidR="007F638A" w:rsidRDefault="007F638A" w:rsidP="007F638A">
      <w:pPr>
        <w:pStyle w:val="21"/>
        <w:spacing w:line="360" w:lineRule="auto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Примерные программы академических концертов (экзаменов) </w:t>
      </w:r>
      <w:r w:rsidRPr="0073631E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8</w:t>
      </w:r>
      <w:r w:rsidRPr="0073631E">
        <w:rPr>
          <w:sz w:val="24"/>
          <w:szCs w:val="24"/>
          <w:lang w:val="ru-RU"/>
        </w:rPr>
        <w:tab/>
      </w:r>
    </w:p>
    <w:p w:rsidR="007F638A" w:rsidRPr="0073631E" w:rsidRDefault="007F638A" w:rsidP="007F638A">
      <w:pPr>
        <w:pStyle w:val="21"/>
        <w:spacing w:line="360" w:lineRule="auto"/>
        <w:rPr>
          <w:sz w:val="24"/>
          <w:szCs w:val="24"/>
          <w:lang w:val="ru-RU"/>
        </w:rPr>
      </w:pPr>
      <w:r w:rsidRPr="00EB33C7">
        <w:rPr>
          <w:sz w:val="24"/>
          <w:szCs w:val="24"/>
          <w:lang w:val="ru-RU"/>
        </w:rPr>
        <w:t xml:space="preserve">Рекомендуемая литература </w:t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11</w:t>
      </w:r>
    </w:p>
    <w:p w:rsidR="007F638A" w:rsidRPr="00EB33C7" w:rsidRDefault="007F638A" w:rsidP="007F638A">
      <w:pPr>
        <w:spacing w:line="360" w:lineRule="auto"/>
        <w:rPr>
          <w:lang w:val="ru-RU"/>
        </w:rPr>
      </w:pPr>
    </w:p>
    <w:p w:rsidR="007F638A" w:rsidRPr="00EB33C7" w:rsidRDefault="007F638A" w:rsidP="007F638A">
      <w:pPr>
        <w:spacing w:line="360" w:lineRule="auto"/>
        <w:rPr>
          <w:lang w:val="ru-RU"/>
        </w:rPr>
      </w:pPr>
    </w:p>
    <w:p w:rsidR="007F638A" w:rsidRPr="009F04BB" w:rsidRDefault="007F638A" w:rsidP="007F638A">
      <w:pPr>
        <w:ind w:right="-425"/>
        <w:contextualSpacing/>
        <w:rPr>
          <w:lang w:val="ru-RU"/>
        </w:rPr>
      </w:pPr>
      <w:r w:rsidRPr="009F04BB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</w:t>
      </w:r>
      <w:r w:rsidRPr="009F04BB">
        <w:rPr>
          <w:lang w:val="ru-RU"/>
        </w:rPr>
        <w:t xml:space="preserve">                                                    </w:t>
      </w:r>
    </w:p>
    <w:p w:rsidR="007F638A" w:rsidRPr="009F04BB" w:rsidRDefault="007F638A" w:rsidP="007F638A">
      <w:pPr>
        <w:ind w:right="-425"/>
        <w:contextualSpacing/>
        <w:rPr>
          <w:lang w:val="ru-RU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  <w:r w:rsidRPr="009F04BB">
        <w:t xml:space="preserve">                                            </w:t>
      </w: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ind w:firstLine="284"/>
        <w:rPr>
          <w:sz w:val="24"/>
          <w:szCs w:val="24"/>
        </w:rPr>
      </w:pPr>
    </w:p>
    <w:p w:rsidR="007F638A" w:rsidRDefault="007F638A" w:rsidP="007F63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7F638A" w:rsidRDefault="007F638A" w:rsidP="007F638A">
      <w:pPr>
        <w:pStyle w:val="a3"/>
        <w:rPr>
          <w:b/>
          <w:sz w:val="28"/>
          <w:szCs w:val="28"/>
        </w:rPr>
      </w:pPr>
    </w:p>
    <w:p w:rsidR="007F638A" w:rsidRDefault="007F638A" w:rsidP="007F638A">
      <w:pPr>
        <w:pStyle w:val="a3"/>
        <w:rPr>
          <w:b/>
          <w:sz w:val="28"/>
          <w:szCs w:val="28"/>
        </w:rPr>
      </w:pPr>
    </w:p>
    <w:p w:rsidR="007F638A" w:rsidRDefault="007F638A" w:rsidP="007F63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F638A" w:rsidRDefault="007F638A" w:rsidP="007F638A">
      <w:pPr>
        <w:pStyle w:val="a3"/>
        <w:rPr>
          <w:b/>
          <w:sz w:val="28"/>
          <w:szCs w:val="28"/>
        </w:rPr>
      </w:pPr>
    </w:p>
    <w:p w:rsidR="007F638A" w:rsidRDefault="007F638A" w:rsidP="007F638A">
      <w:pPr>
        <w:pStyle w:val="3"/>
        <w:rPr>
          <w:rFonts w:eastAsiaTheme="minorEastAsia"/>
          <w:b w:val="0"/>
          <w:bCs w:val="0"/>
          <w:sz w:val="24"/>
          <w:szCs w:val="24"/>
          <w:lang w:val="ru-RU"/>
        </w:rPr>
      </w:pPr>
    </w:p>
    <w:p w:rsidR="004D29FB" w:rsidRPr="007F638A" w:rsidRDefault="009F04BB" w:rsidP="004D29FB">
      <w:pPr>
        <w:contextualSpacing/>
        <w:rPr>
          <w:sz w:val="32"/>
          <w:szCs w:val="32"/>
          <w:lang w:val="ru-RU"/>
        </w:rPr>
        <w:sectPr w:rsidR="004D29FB" w:rsidRPr="007F638A" w:rsidSect="00945B35">
          <w:headerReference w:type="default" r:id="rId7"/>
          <w:footerReference w:type="default" r:id="rId8"/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  <w:r w:rsidRPr="009F04BB">
        <w:rPr>
          <w:lang w:val="ru-RU"/>
        </w:rPr>
        <w:t xml:space="preserve"> </w:t>
      </w:r>
    </w:p>
    <w:p w:rsidR="0090590E" w:rsidRDefault="0090590E" w:rsidP="00FB2E23">
      <w:pPr>
        <w:pStyle w:val="2"/>
        <w:jc w:val="left"/>
        <w:rPr>
          <w:rFonts w:eastAsiaTheme="minorEastAsia"/>
          <w:sz w:val="28"/>
          <w:szCs w:val="28"/>
          <w:lang w:val="ru-RU"/>
        </w:rPr>
      </w:pPr>
    </w:p>
    <w:sectPr w:rsidR="0090590E" w:rsidSect="0090590E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8A" w:rsidRDefault="007F638A" w:rsidP="00945B63">
      <w:r>
        <w:separator/>
      </w:r>
    </w:p>
  </w:endnote>
  <w:endnote w:type="continuationSeparator" w:id="0">
    <w:p w:rsidR="007F638A" w:rsidRDefault="007F638A" w:rsidP="0094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8A" w:rsidRPr="00945B63" w:rsidRDefault="007F638A" w:rsidP="00945B63">
    <w:pPr>
      <w:pStyle w:val="ab"/>
      <w:rPr>
        <w:lang w:val="ru-RU"/>
      </w:rPr>
    </w:pPr>
    <w:proofErr w:type="spellStart"/>
    <w:r w:rsidRPr="00945B63">
      <w:rPr>
        <w:lang w:val="ru-RU"/>
      </w:rPr>
      <w:t>Акишин</w:t>
    </w:r>
    <w:proofErr w:type="spellEnd"/>
    <w:r w:rsidRPr="00945B63">
      <w:rPr>
        <w:lang w:val="ru-RU"/>
      </w:rPr>
      <w:t xml:space="preserve"> Владимир Николаевич</w:t>
    </w:r>
    <w:r>
      <w:ptab w:relativeTo="margin" w:alignment="center" w:leader="none"/>
    </w:r>
    <w:r w:rsidRPr="00945B63">
      <w:rPr>
        <w:lang w:val="ru-RU"/>
      </w:rPr>
      <w:t xml:space="preserve">МБОУ ДОД </w:t>
    </w:r>
    <w:proofErr w:type="spellStart"/>
    <w:r w:rsidRPr="00945B63">
      <w:rPr>
        <w:lang w:val="ru-RU"/>
      </w:rPr>
      <w:t>ДШИиНР</w:t>
    </w:r>
    <w:proofErr w:type="spellEnd"/>
    <w:r>
      <w:ptab w:relativeTo="margin" w:alignment="right" w:leader="none"/>
    </w:r>
    <w:r w:rsidRPr="00945B63">
      <w:rPr>
        <w:lang w:val="ru-RU"/>
      </w:rPr>
      <w:t>г</w:t>
    </w:r>
    <w:proofErr w:type="gramStart"/>
    <w:r w:rsidRPr="00945B63">
      <w:rPr>
        <w:lang w:val="ru-RU"/>
      </w:rPr>
      <w:t>.Х</w:t>
    </w:r>
    <w:proofErr w:type="gramEnd"/>
    <w:r w:rsidRPr="00945B63">
      <w:rPr>
        <w:lang w:val="ru-RU"/>
      </w:rPr>
      <w:t>анты-Мансийск</w:t>
    </w:r>
  </w:p>
  <w:p w:rsidR="007F638A" w:rsidRPr="00945B63" w:rsidRDefault="007F638A">
    <w:pPr>
      <w:pStyle w:val="ab"/>
      <w:rPr>
        <w:lang w:val="ru-RU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8A" w:rsidRDefault="007F638A" w:rsidP="00945B63">
      <w:r>
        <w:separator/>
      </w:r>
    </w:p>
  </w:footnote>
  <w:footnote w:type="continuationSeparator" w:id="0">
    <w:p w:rsidR="007F638A" w:rsidRDefault="007F638A" w:rsidP="00945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458"/>
      <w:docPartObj>
        <w:docPartGallery w:val="Page Numbers (Top of Page)"/>
        <w:docPartUnique/>
      </w:docPartObj>
    </w:sdtPr>
    <w:sdtContent>
      <w:p w:rsidR="007F638A" w:rsidRDefault="007F638A">
        <w:pPr>
          <w:pStyle w:val="a9"/>
          <w:jc w:val="right"/>
        </w:pPr>
        <w:fldSimple w:instr=" PAGE   \* MERGEFORMAT ">
          <w:r w:rsidR="003F6CAA">
            <w:rPr>
              <w:noProof/>
            </w:rPr>
            <w:t>13</w:t>
          </w:r>
        </w:fldSimple>
      </w:p>
    </w:sdtContent>
  </w:sdt>
  <w:p w:rsidR="007F638A" w:rsidRDefault="007F63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34D"/>
    <w:multiLevelType w:val="singleLevel"/>
    <w:tmpl w:val="7004AC02"/>
    <w:lvl w:ilvl="0">
      <w:start w:val="1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6035922"/>
    <w:multiLevelType w:val="hybridMultilevel"/>
    <w:tmpl w:val="77A6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E07F5"/>
    <w:multiLevelType w:val="singleLevel"/>
    <w:tmpl w:val="EBFA5530"/>
    <w:lvl w:ilvl="0">
      <w:start w:val="2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100FCC"/>
    <w:multiLevelType w:val="hybridMultilevel"/>
    <w:tmpl w:val="3272B438"/>
    <w:lvl w:ilvl="0" w:tplc="7BEA225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3332"/>
    <w:multiLevelType w:val="hybridMultilevel"/>
    <w:tmpl w:val="9014F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D4D63"/>
    <w:multiLevelType w:val="singleLevel"/>
    <w:tmpl w:val="0F5CAC94"/>
    <w:lvl w:ilvl="0">
      <w:start w:val="2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794B7A"/>
    <w:multiLevelType w:val="singleLevel"/>
    <w:tmpl w:val="92D0B0B2"/>
    <w:lvl w:ilvl="0">
      <w:start w:val="30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4E01212"/>
    <w:multiLevelType w:val="hybridMultilevel"/>
    <w:tmpl w:val="35904DD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6D400E1"/>
    <w:multiLevelType w:val="singleLevel"/>
    <w:tmpl w:val="B152388E"/>
    <w:lvl w:ilvl="0">
      <w:start w:val="3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0D5C34"/>
    <w:multiLevelType w:val="hybridMultilevel"/>
    <w:tmpl w:val="7A3E1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857055"/>
    <w:multiLevelType w:val="singleLevel"/>
    <w:tmpl w:val="632E557E"/>
    <w:lvl w:ilvl="0">
      <w:start w:val="2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BC630DF"/>
    <w:multiLevelType w:val="singleLevel"/>
    <w:tmpl w:val="341EAB88"/>
    <w:lvl w:ilvl="0">
      <w:start w:val="3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D5B54A0"/>
    <w:multiLevelType w:val="singleLevel"/>
    <w:tmpl w:val="75861170"/>
    <w:lvl w:ilvl="0">
      <w:start w:val="1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0854E5E"/>
    <w:multiLevelType w:val="hybridMultilevel"/>
    <w:tmpl w:val="795C2A8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21E87346"/>
    <w:multiLevelType w:val="singleLevel"/>
    <w:tmpl w:val="20641784"/>
    <w:lvl w:ilvl="0">
      <w:start w:val="19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3A80A31"/>
    <w:multiLevelType w:val="singleLevel"/>
    <w:tmpl w:val="39BC6F5A"/>
    <w:lvl w:ilvl="0">
      <w:start w:val="2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5EF7603"/>
    <w:multiLevelType w:val="singleLevel"/>
    <w:tmpl w:val="55EE0EC6"/>
    <w:lvl w:ilvl="0">
      <w:start w:val="5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EFF397F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13165F7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B4129"/>
    <w:multiLevelType w:val="singleLevel"/>
    <w:tmpl w:val="155A88E2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5040C8E"/>
    <w:multiLevelType w:val="singleLevel"/>
    <w:tmpl w:val="8F36792C"/>
    <w:lvl w:ilvl="0">
      <w:start w:val="2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7044710"/>
    <w:multiLevelType w:val="singleLevel"/>
    <w:tmpl w:val="0AAE0BDA"/>
    <w:lvl w:ilvl="0">
      <w:start w:val="2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7870001"/>
    <w:multiLevelType w:val="hybridMultilevel"/>
    <w:tmpl w:val="14821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107D69"/>
    <w:multiLevelType w:val="hybridMultilevel"/>
    <w:tmpl w:val="F1E8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84D0F"/>
    <w:multiLevelType w:val="singleLevel"/>
    <w:tmpl w:val="EFE4ACAE"/>
    <w:lvl w:ilvl="0">
      <w:start w:val="3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6434381"/>
    <w:multiLevelType w:val="singleLevel"/>
    <w:tmpl w:val="F53CADE6"/>
    <w:lvl w:ilvl="0">
      <w:start w:val="3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7A37DB7"/>
    <w:multiLevelType w:val="singleLevel"/>
    <w:tmpl w:val="6AE41C2C"/>
    <w:lvl w:ilvl="0">
      <w:start w:val="4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BA65B12"/>
    <w:multiLevelType w:val="singleLevel"/>
    <w:tmpl w:val="FABCBEA8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49E7714"/>
    <w:multiLevelType w:val="hybridMultilevel"/>
    <w:tmpl w:val="0C34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74597"/>
    <w:multiLevelType w:val="singleLevel"/>
    <w:tmpl w:val="03AE8D3A"/>
    <w:lvl w:ilvl="0">
      <w:start w:val="20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E790197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A2D4C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44E5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2B1763D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60BC7"/>
    <w:multiLevelType w:val="hybridMultilevel"/>
    <w:tmpl w:val="2160C3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E2A1984"/>
    <w:multiLevelType w:val="singleLevel"/>
    <w:tmpl w:val="1D9C4D30"/>
    <w:lvl w:ilvl="0">
      <w:start w:val="3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4D979DB"/>
    <w:multiLevelType w:val="singleLevel"/>
    <w:tmpl w:val="461040FA"/>
    <w:lvl w:ilvl="0">
      <w:start w:val="1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5324562"/>
    <w:multiLevelType w:val="singleLevel"/>
    <w:tmpl w:val="E9C84716"/>
    <w:lvl w:ilvl="0">
      <w:start w:val="39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5633972"/>
    <w:multiLevelType w:val="singleLevel"/>
    <w:tmpl w:val="355EA3C8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8F21C05"/>
    <w:multiLevelType w:val="singleLevel"/>
    <w:tmpl w:val="5CC677BA"/>
    <w:lvl w:ilvl="0">
      <w:start w:val="3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32"/>
    <w:lvlOverride w:ilvl="0">
      <w:startOverride w:val="1"/>
    </w:lvlOverride>
  </w:num>
  <w:num w:numId="3">
    <w:abstractNumId w:val="19"/>
    <w:lvlOverride w:ilvl="0">
      <w:startOverride w:val="3"/>
    </w:lvlOverride>
  </w:num>
  <w:num w:numId="4">
    <w:abstractNumId w:val="38"/>
    <w:lvlOverride w:ilvl="0">
      <w:startOverride w:val="4"/>
    </w:lvlOverride>
  </w:num>
  <w:num w:numId="5">
    <w:abstractNumId w:val="27"/>
    <w:lvlOverride w:ilvl="0">
      <w:startOverride w:val="5"/>
    </w:lvlOverride>
  </w:num>
  <w:num w:numId="6">
    <w:abstractNumId w:val="36"/>
    <w:lvlOverride w:ilvl="0">
      <w:startOverride w:val="11"/>
    </w:lvlOverride>
  </w:num>
  <w:num w:numId="7">
    <w:abstractNumId w:val="0"/>
    <w:lvlOverride w:ilvl="0">
      <w:startOverride w:val="16"/>
    </w:lvlOverride>
  </w:num>
  <w:num w:numId="8">
    <w:abstractNumId w:val="12"/>
    <w:lvlOverride w:ilvl="0">
      <w:startOverride w:val="18"/>
    </w:lvlOverride>
  </w:num>
  <w:num w:numId="9">
    <w:abstractNumId w:val="14"/>
    <w:lvlOverride w:ilvl="0">
      <w:startOverride w:val="19"/>
    </w:lvlOverride>
  </w:num>
  <w:num w:numId="10">
    <w:abstractNumId w:val="29"/>
    <w:lvlOverride w:ilvl="0">
      <w:startOverride w:val="20"/>
    </w:lvlOverride>
  </w:num>
  <w:num w:numId="11">
    <w:abstractNumId w:val="21"/>
    <w:lvlOverride w:ilvl="0">
      <w:startOverride w:val="21"/>
    </w:lvlOverride>
  </w:num>
  <w:num w:numId="12">
    <w:abstractNumId w:val="2"/>
    <w:lvlOverride w:ilvl="0">
      <w:startOverride w:val="22"/>
    </w:lvlOverride>
  </w:num>
  <w:num w:numId="13">
    <w:abstractNumId w:val="20"/>
    <w:lvlOverride w:ilvl="0">
      <w:startOverride w:val="23"/>
    </w:lvlOverride>
  </w:num>
  <w:num w:numId="14">
    <w:abstractNumId w:val="5"/>
    <w:lvlOverride w:ilvl="0">
      <w:startOverride w:val="24"/>
    </w:lvlOverride>
  </w:num>
  <w:num w:numId="15">
    <w:abstractNumId w:val="15"/>
    <w:lvlOverride w:ilvl="0">
      <w:startOverride w:val="25"/>
    </w:lvlOverride>
  </w:num>
  <w:num w:numId="16">
    <w:abstractNumId w:val="10"/>
    <w:lvlOverride w:ilvl="0">
      <w:startOverride w:val="28"/>
    </w:lvlOverride>
  </w:num>
  <w:num w:numId="17">
    <w:abstractNumId w:val="6"/>
    <w:lvlOverride w:ilvl="0">
      <w:startOverride w:val="30"/>
    </w:lvlOverride>
  </w:num>
  <w:num w:numId="18">
    <w:abstractNumId w:val="11"/>
    <w:lvlOverride w:ilvl="0">
      <w:startOverride w:val="31"/>
    </w:lvlOverride>
  </w:num>
  <w:num w:numId="19">
    <w:abstractNumId w:val="39"/>
    <w:lvlOverride w:ilvl="0">
      <w:startOverride w:val="32"/>
    </w:lvlOverride>
  </w:num>
  <w:num w:numId="20">
    <w:abstractNumId w:val="25"/>
    <w:lvlOverride w:ilvl="0">
      <w:startOverride w:val="33"/>
    </w:lvlOverride>
  </w:num>
  <w:num w:numId="21">
    <w:abstractNumId w:val="35"/>
    <w:lvlOverride w:ilvl="0">
      <w:startOverride w:val="34"/>
    </w:lvlOverride>
  </w:num>
  <w:num w:numId="22">
    <w:abstractNumId w:val="24"/>
    <w:lvlOverride w:ilvl="0">
      <w:startOverride w:val="35"/>
    </w:lvlOverride>
  </w:num>
  <w:num w:numId="23">
    <w:abstractNumId w:val="8"/>
    <w:lvlOverride w:ilvl="0">
      <w:startOverride w:val="36"/>
    </w:lvlOverride>
  </w:num>
  <w:num w:numId="24">
    <w:abstractNumId w:val="37"/>
    <w:lvlOverride w:ilvl="0">
      <w:startOverride w:val="39"/>
    </w:lvlOverride>
  </w:num>
  <w:num w:numId="25">
    <w:abstractNumId w:val="26"/>
    <w:lvlOverride w:ilvl="0">
      <w:startOverride w:val="42"/>
    </w:lvlOverride>
  </w:num>
  <w:num w:numId="26">
    <w:abstractNumId w:val="16"/>
    <w:lvlOverride w:ilvl="0">
      <w:startOverride w:val="52"/>
    </w:lvlOverride>
  </w:num>
  <w:num w:numId="27">
    <w:abstractNumId w:val="18"/>
  </w:num>
  <w:num w:numId="28">
    <w:abstractNumId w:val="3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</w:num>
  <w:num w:numId="32">
    <w:abstractNumId w:val="3"/>
  </w:num>
  <w:num w:numId="33">
    <w:abstractNumId w:val="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3"/>
  </w:num>
  <w:num w:numId="37">
    <w:abstractNumId w:val="34"/>
  </w:num>
  <w:num w:numId="38">
    <w:abstractNumId w:val="13"/>
  </w:num>
  <w:num w:numId="39">
    <w:abstractNumId w:val="7"/>
  </w:num>
  <w:num w:numId="40">
    <w:abstractNumId w:val="9"/>
  </w:num>
  <w:num w:numId="41">
    <w:abstractNumId w:val="3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9FB"/>
    <w:rsid w:val="0000737C"/>
    <w:rsid w:val="00094660"/>
    <w:rsid w:val="000B7803"/>
    <w:rsid w:val="000E30A1"/>
    <w:rsid w:val="00122BF2"/>
    <w:rsid w:val="00232DE8"/>
    <w:rsid w:val="0024004E"/>
    <w:rsid w:val="002462D9"/>
    <w:rsid w:val="002648DE"/>
    <w:rsid w:val="00290C31"/>
    <w:rsid w:val="002948A1"/>
    <w:rsid w:val="00327604"/>
    <w:rsid w:val="003C5024"/>
    <w:rsid w:val="003C6711"/>
    <w:rsid w:val="003F6CAA"/>
    <w:rsid w:val="00445733"/>
    <w:rsid w:val="004B65DC"/>
    <w:rsid w:val="004D29FB"/>
    <w:rsid w:val="005A13FE"/>
    <w:rsid w:val="005A6656"/>
    <w:rsid w:val="005B47DF"/>
    <w:rsid w:val="00613661"/>
    <w:rsid w:val="00666980"/>
    <w:rsid w:val="006B5392"/>
    <w:rsid w:val="0073631E"/>
    <w:rsid w:val="007C4B03"/>
    <w:rsid w:val="007D0DE4"/>
    <w:rsid w:val="007F2A19"/>
    <w:rsid w:val="007F4857"/>
    <w:rsid w:val="007F638A"/>
    <w:rsid w:val="008020A6"/>
    <w:rsid w:val="0089307A"/>
    <w:rsid w:val="008A1E5C"/>
    <w:rsid w:val="008C3CDB"/>
    <w:rsid w:val="008E5BF1"/>
    <w:rsid w:val="0090404B"/>
    <w:rsid w:val="0090590E"/>
    <w:rsid w:val="00945B35"/>
    <w:rsid w:val="00945B63"/>
    <w:rsid w:val="00962160"/>
    <w:rsid w:val="00985A95"/>
    <w:rsid w:val="00991F9B"/>
    <w:rsid w:val="009936FD"/>
    <w:rsid w:val="009F04BB"/>
    <w:rsid w:val="00A2016E"/>
    <w:rsid w:val="00AC04BF"/>
    <w:rsid w:val="00AC5398"/>
    <w:rsid w:val="00AF1C61"/>
    <w:rsid w:val="00B073C3"/>
    <w:rsid w:val="00B14C7F"/>
    <w:rsid w:val="00B81585"/>
    <w:rsid w:val="00BC619B"/>
    <w:rsid w:val="00BE14D7"/>
    <w:rsid w:val="00BE4A14"/>
    <w:rsid w:val="00BE518B"/>
    <w:rsid w:val="00C06298"/>
    <w:rsid w:val="00CB2482"/>
    <w:rsid w:val="00CD32A6"/>
    <w:rsid w:val="00DB65A5"/>
    <w:rsid w:val="00E11E63"/>
    <w:rsid w:val="00E70BEA"/>
    <w:rsid w:val="00E74373"/>
    <w:rsid w:val="00E85743"/>
    <w:rsid w:val="00E91A71"/>
    <w:rsid w:val="00E97076"/>
    <w:rsid w:val="00EB33C7"/>
    <w:rsid w:val="00EE61DA"/>
    <w:rsid w:val="00EF1953"/>
    <w:rsid w:val="00F05BF7"/>
    <w:rsid w:val="00F15B19"/>
    <w:rsid w:val="00F80F5E"/>
    <w:rsid w:val="00F9403A"/>
    <w:rsid w:val="00FB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D29FB"/>
    <w:pPr>
      <w:keepNext/>
      <w:spacing w:before="240" w:after="240"/>
      <w:jc w:val="center"/>
      <w:outlineLvl w:val="0"/>
    </w:pPr>
    <w:rPr>
      <w:rFonts w:eastAsia="Times New Roman"/>
      <w:b/>
      <w:bCs/>
      <w:kern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D29FB"/>
    <w:pPr>
      <w:keepNext/>
      <w:spacing w:before="240" w:after="240"/>
      <w:jc w:val="center"/>
      <w:outlineLvl w:val="1"/>
    </w:pPr>
    <w:rPr>
      <w:rFonts w:eastAsia="Times New Roman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D29FB"/>
    <w:pPr>
      <w:keepNext/>
      <w:spacing w:before="120" w:after="120"/>
      <w:jc w:val="center"/>
      <w:outlineLvl w:val="2"/>
    </w:pPr>
    <w:rPr>
      <w:rFonts w:eastAsia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9FB"/>
    <w:pPr>
      <w:keepNext/>
      <w:spacing w:before="120" w:after="60"/>
      <w:jc w:val="center"/>
      <w:outlineLvl w:val="3"/>
    </w:pPr>
    <w:rPr>
      <w:rFonts w:eastAsia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29FB"/>
    <w:rPr>
      <w:rFonts w:ascii="Times New Roman" w:eastAsia="Times New Roman" w:hAnsi="Times New Roman" w:cs="Times New Roman"/>
      <w:b/>
      <w:bCs/>
      <w:kern w:val="32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4D29F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4D29F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4D29F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4D29FB"/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4D29FB"/>
    <w:rPr>
      <w:rFonts w:ascii="Times New Roman" w:eastAsiaTheme="minorEastAsia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4D29FB"/>
    <w:pPr>
      <w:ind w:left="144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29FB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tyle">
    <w:name w:val="Style"/>
    <w:uiPriority w:val="99"/>
    <w:rsid w:val="004D2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A13FE"/>
    <w:pPr>
      <w:ind w:left="720"/>
      <w:contextualSpacing/>
    </w:pPr>
  </w:style>
  <w:style w:type="table" w:styleId="a6">
    <w:name w:val="Table Grid"/>
    <w:basedOn w:val="a1"/>
    <w:uiPriority w:val="59"/>
    <w:rsid w:val="00B81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61DA"/>
  </w:style>
  <w:style w:type="paragraph" w:styleId="a7">
    <w:name w:val="Normal (Web)"/>
    <w:basedOn w:val="a"/>
    <w:unhideWhenUsed/>
    <w:rsid w:val="00BC619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8">
    <w:name w:val="No Spacing"/>
    <w:uiPriority w:val="1"/>
    <w:qFormat/>
    <w:rsid w:val="0066698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45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5B6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945B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5B6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45B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B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19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Samsung_R20</cp:lastModifiedBy>
  <cp:revision>28</cp:revision>
  <cp:lastPrinted>2011-11-22T13:17:00Z</cp:lastPrinted>
  <dcterms:created xsi:type="dcterms:W3CDTF">2011-11-15T15:55:00Z</dcterms:created>
  <dcterms:modified xsi:type="dcterms:W3CDTF">2012-10-14T13:52:00Z</dcterms:modified>
</cp:coreProperties>
</file>